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0BCD" w14:textId="6A2AB65C" w:rsidR="472D20F2" w:rsidRDefault="472D20F2" w:rsidP="2633E463">
      <w:pPr>
        <w:jc w:val="center"/>
        <w:rPr>
          <w:rFonts w:ascii="Arial" w:eastAsia="Arial" w:hAnsi="Arial" w:cs="Arial"/>
          <w:b/>
          <w:bCs/>
          <w:color w:val="000000" w:themeColor="text1"/>
          <w:sz w:val="32"/>
          <w:szCs w:val="32"/>
        </w:rPr>
      </w:pPr>
      <w:bookmarkStart w:id="0" w:name="_GoBack"/>
      <w:bookmarkEnd w:id="0"/>
      <w:r w:rsidRPr="2633E463">
        <w:rPr>
          <w:rFonts w:ascii="Arial" w:eastAsia="Arial" w:hAnsi="Arial" w:cs="Arial"/>
          <w:b/>
          <w:bCs/>
          <w:color w:val="000000" w:themeColor="text1"/>
          <w:sz w:val="32"/>
          <w:szCs w:val="32"/>
        </w:rPr>
        <w:t>ANEXO II</w:t>
      </w:r>
    </w:p>
    <w:p w14:paraId="6A72D74B" w14:textId="3D53C5CE" w:rsidR="472D20F2" w:rsidRDefault="472D20F2" w:rsidP="2633E463">
      <w:pPr>
        <w:spacing w:after="0" w:line="240" w:lineRule="auto"/>
        <w:jc w:val="center"/>
        <w:rPr>
          <w:rFonts w:ascii="Arial" w:eastAsia="Arial" w:hAnsi="Arial" w:cs="Arial"/>
          <w:b/>
          <w:bCs/>
          <w:color w:val="000000" w:themeColor="text1"/>
          <w:sz w:val="24"/>
          <w:szCs w:val="24"/>
          <w:highlight w:val="yellow"/>
        </w:rPr>
      </w:pPr>
      <w:r w:rsidRPr="2633E463">
        <w:rPr>
          <w:rFonts w:ascii="Arial" w:eastAsia="Arial" w:hAnsi="Arial" w:cs="Arial"/>
          <w:b/>
          <w:bCs/>
          <w:color w:val="000000" w:themeColor="text1"/>
          <w:sz w:val="24"/>
          <w:szCs w:val="24"/>
        </w:rPr>
        <w:t>FORMULÁRIO DE INSCRIÇÃO DE PROPOSTA - EDITAL DEX Nº 03/202</w:t>
      </w:r>
      <w:r w:rsidR="25FB6169" w:rsidRPr="2633E463">
        <w:rPr>
          <w:rFonts w:ascii="Arial" w:eastAsia="Arial" w:hAnsi="Arial" w:cs="Arial"/>
          <w:b/>
          <w:bCs/>
          <w:color w:val="000000" w:themeColor="text1"/>
          <w:sz w:val="24"/>
          <w:szCs w:val="24"/>
        </w:rPr>
        <w:t>4</w:t>
      </w:r>
    </w:p>
    <w:p w14:paraId="26C8E32D" w14:textId="46CF4049" w:rsidR="2633E463" w:rsidRDefault="2633E463" w:rsidP="2633E463">
      <w:pPr>
        <w:spacing w:after="0" w:line="240" w:lineRule="auto"/>
        <w:jc w:val="center"/>
        <w:rPr>
          <w:rFonts w:ascii="Arial" w:eastAsia="Arial" w:hAnsi="Arial" w:cs="Arial"/>
          <w:b/>
          <w:bCs/>
          <w:color w:val="000000" w:themeColor="text1"/>
          <w:sz w:val="24"/>
          <w:szCs w:val="24"/>
          <w:highlight w:val="yellow"/>
        </w:rPr>
      </w:pPr>
    </w:p>
    <w:p w14:paraId="3AEA9986" w14:textId="31069BC6" w:rsidR="472D20F2" w:rsidRDefault="472D20F2" w:rsidP="2633E463">
      <w:pPr>
        <w:spacing w:before="1"/>
        <w:jc w:val="center"/>
        <w:rPr>
          <w:rFonts w:ascii="Arial" w:eastAsia="Arial" w:hAnsi="Arial" w:cs="Arial"/>
          <w:color w:val="FF0000"/>
          <w:sz w:val="20"/>
          <w:szCs w:val="20"/>
        </w:rPr>
      </w:pPr>
      <w:r w:rsidRPr="2633E463">
        <w:rPr>
          <w:rFonts w:ascii="Arial" w:eastAsia="Arial" w:hAnsi="Arial" w:cs="Arial"/>
          <w:b/>
          <w:bCs/>
          <w:color w:val="FF0000"/>
          <w:sz w:val="20"/>
          <w:szCs w:val="20"/>
        </w:rPr>
        <w:t>Preencher os dados utilizando-se de digitação</w:t>
      </w:r>
    </w:p>
    <w:p w14:paraId="1C93387E" w14:textId="218D7BCD" w:rsidR="2633E463" w:rsidRDefault="2633E463" w:rsidP="2633E463">
      <w:pPr>
        <w:spacing w:after="0" w:line="240" w:lineRule="auto"/>
        <w:jc w:val="center"/>
        <w:rPr>
          <w:rFonts w:ascii="Arial" w:eastAsia="Arial" w:hAnsi="Arial" w:cs="Arial"/>
          <w:b/>
          <w:bCs/>
          <w:color w:val="000000" w:themeColor="text1"/>
          <w:sz w:val="24"/>
          <w:szCs w:val="24"/>
          <w:highlight w:val="yellow"/>
        </w:rPr>
      </w:pPr>
    </w:p>
    <w:tbl>
      <w:tblPr>
        <w:tblStyle w:val="Tabelacomgrade"/>
        <w:tblW w:w="0" w:type="auto"/>
        <w:tblLook w:val="06A0" w:firstRow="1" w:lastRow="0" w:firstColumn="1" w:lastColumn="0" w:noHBand="1" w:noVBand="1"/>
      </w:tblPr>
      <w:tblGrid>
        <w:gridCol w:w="2085"/>
        <w:gridCol w:w="6405"/>
      </w:tblGrid>
      <w:tr w:rsidR="2633E463" w14:paraId="0FE95994" w14:textId="77777777" w:rsidTr="5F19521A">
        <w:trPr>
          <w:trHeight w:val="705"/>
        </w:trPr>
        <w:tc>
          <w:tcPr>
            <w:tcW w:w="2085" w:type="dxa"/>
            <w:shd w:val="clear" w:color="auto" w:fill="D9D9D9" w:themeFill="background1" w:themeFillShade="D9"/>
            <w:vAlign w:val="center"/>
          </w:tcPr>
          <w:p w14:paraId="2C178411" w14:textId="1559D435" w:rsidR="2633E463" w:rsidRDefault="2633E463" w:rsidP="2633E463">
            <w:pPr>
              <w:spacing w:line="259" w:lineRule="auto"/>
              <w:rPr>
                <w:rFonts w:ascii="Calibri" w:eastAsia="Calibri" w:hAnsi="Calibri" w:cs="Calibri"/>
                <w:sz w:val="20"/>
                <w:szCs w:val="20"/>
              </w:rPr>
            </w:pPr>
            <w:r w:rsidRPr="2633E463">
              <w:rPr>
                <w:rFonts w:ascii="Calibri" w:eastAsia="Calibri" w:hAnsi="Calibri" w:cs="Calibri"/>
                <w:b/>
                <w:bCs/>
                <w:sz w:val="20"/>
                <w:szCs w:val="20"/>
              </w:rPr>
              <w:t>TÍTULO DO PROJETO</w:t>
            </w:r>
          </w:p>
        </w:tc>
        <w:tc>
          <w:tcPr>
            <w:tcW w:w="6405" w:type="dxa"/>
            <w:vAlign w:val="center"/>
          </w:tcPr>
          <w:p w14:paraId="6BE967A4" w14:textId="400A63EB" w:rsidR="2633E463" w:rsidRDefault="2633E463" w:rsidP="2633E463">
            <w:pPr>
              <w:spacing w:line="259" w:lineRule="auto"/>
              <w:rPr>
                <w:rFonts w:ascii="Arial" w:eastAsia="Arial" w:hAnsi="Arial" w:cs="Arial"/>
                <w:b/>
                <w:bCs/>
                <w:color w:val="FF0000"/>
                <w:sz w:val="20"/>
                <w:szCs w:val="20"/>
              </w:rPr>
            </w:pPr>
          </w:p>
        </w:tc>
      </w:tr>
      <w:tr w:rsidR="2633E463" w14:paraId="7107B7C0" w14:textId="77777777" w:rsidTr="5F19521A">
        <w:trPr>
          <w:trHeight w:val="675"/>
        </w:trPr>
        <w:tc>
          <w:tcPr>
            <w:tcW w:w="2085" w:type="dxa"/>
            <w:shd w:val="clear" w:color="auto" w:fill="D9D9D9" w:themeFill="background1" w:themeFillShade="D9"/>
            <w:vAlign w:val="center"/>
          </w:tcPr>
          <w:p w14:paraId="112A0933" w14:textId="79560769" w:rsidR="2633E463" w:rsidRDefault="2633E463" w:rsidP="2633E463">
            <w:pPr>
              <w:spacing w:line="259" w:lineRule="auto"/>
              <w:rPr>
                <w:rFonts w:ascii="Calibri" w:eastAsia="Calibri" w:hAnsi="Calibri" w:cs="Calibri"/>
                <w:b/>
                <w:bCs/>
                <w:sz w:val="20"/>
                <w:szCs w:val="20"/>
              </w:rPr>
            </w:pPr>
            <w:r w:rsidRPr="2633E463">
              <w:rPr>
                <w:rFonts w:ascii="Calibri" w:eastAsia="Calibri" w:hAnsi="Calibri" w:cs="Calibri"/>
                <w:b/>
                <w:bCs/>
                <w:sz w:val="20"/>
                <w:szCs w:val="20"/>
              </w:rPr>
              <w:t>POLO E ÁREA DE ABRANGÊNCIA</w:t>
            </w:r>
          </w:p>
          <w:p w14:paraId="21C9AB43" w14:textId="63D601B9" w:rsidR="2633E463" w:rsidRDefault="2633E463" w:rsidP="2633E463">
            <w:pPr>
              <w:spacing w:line="259" w:lineRule="auto"/>
              <w:rPr>
                <w:rFonts w:ascii="Calibri" w:eastAsia="Calibri" w:hAnsi="Calibri" w:cs="Calibri"/>
                <w:b/>
                <w:bCs/>
                <w:color w:val="FF0000"/>
                <w:sz w:val="20"/>
                <w:szCs w:val="20"/>
              </w:rPr>
            </w:pPr>
            <w:r w:rsidRPr="2633E463">
              <w:rPr>
                <w:rFonts w:ascii="Calibri" w:eastAsia="Calibri" w:hAnsi="Calibri" w:cs="Calibri"/>
                <w:b/>
                <w:bCs/>
                <w:color w:val="FF0000"/>
                <w:sz w:val="20"/>
                <w:szCs w:val="20"/>
              </w:rPr>
              <w:t>(marque somente uma opção)</w:t>
            </w:r>
          </w:p>
        </w:tc>
        <w:tc>
          <w:tcPr>
            <w:tcW w:w="6405" w:type="dxa"/>
            <w:vAlign w:val="center"/>
          </w:tcPr>
          <w:p w14:paraId="5DC47EAD" w14:textId="518EFEC6"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w:t>
            </w:r>
            <w:r w:rsidRPr="2633E463">
              <w:rPr>
                <w:rFonts w:ascii="Arial" w:eastAsia="Arial" w:hAnsi="Arial" w:cs="Arial"/>
                <w:b/>
                <w:bCs/>
                <w:sz w:val="20"/>
                <w:szCs w:val="20"/>
              </w:rPr>
              <w:t>Chapada dos Veadeiros</w:t>
            </w:r>
            <w:r w:rsidRPr="2633E463">
              <w:rPr>
                <w:rFonts w:ascii="Arial" w:eastAsia="Arial" w:hAnsi="Arial" w:cs="Arial"/>
                <w:sz w:val="20"/>
                <w:szCs w:val="20"/>
              </w:rPr>
              <w:t xml:space="preserve">: municípios de Alto Paraíso de Goiás - GO, Colinas do Sul - GO, São Gabriel - GO e São João d'Aliança - GO; </w:t>
            </w:r>
          </w:p>
          <w:p w14:paraId="1680D704" w14:textId="52550742" w:rsidR="2633E463" w:rsidRDefault="2633E463" w:rsidP="2633E463">
            <w:pPr>
              <w:spacing w:line="259" w:lineRule="auto"/>
              <w:rPr>
                <w:rFonts w:ascii="Arial" w:eastAsia="Arial" w:hAnsi="Arial" w:cs="Arial"/>
                <w:sz w:val="20"/>
                <w:szCs w:val="20"/>
              </w:rPr>
            </w:pPr>
            <w:r w:rsidRPr="2633E463">
              <w:rPr>
                <w:rFonts w:ascii="Arial" w:eastAsia="Arial" w:hAnsi="Arial" w:cs="Arial"/>
                <w:sz w:val="20"/>
                <w:szCs w:val="20"/>
              </w:rPr>
              <w:t xml:space="preserve"> </w:t>
            </w:r>
          </w:p>
          <w:p w14:paraId="6CEAFD22" w14:textId="0AF8B8F6"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w:t>
            </w:r>
            <w:r w:rsidRPr="2633E463">
              <w:rPr>
                <w:rFonts w:ascii="Arial" w:eastAsia="Arial" w:hAnsi="Arial" w:cs="Arial"/>
                <w:b/>
                <w:bCs/>
                <w:sz w:val="20"/>
                <w:szCs w:val="20"/>
              </w:rPr>
              <w:t>Kalunga</w:t>
            </w:r>
            <w:r w:rsidRPr="2633E463">
              <w:rPr>
                <w:rFonts w:ascii="Arial" w:eastAsia="Arial" w:hAnsi="Arial" w:cs="Arial"/>
                <w:sz w:val="20"/>
                <w:szCs w:val="20"/>
              </w:rPr>
              <w:t xml:space="preserve">: municípios de Cavalcante - GO, Teresina de Goiás - GO, Monte Alegre - GO e Nova Roma - GO, assim como todo o território das Comunidades que compõem o Quilombo Kalunga; </w:t>
            </w:r>
          </w:p>
          <w:p w14:paraId="5E7E0D20" w14:textId="79A5A3D6" w:rsidR="2633E463" w:rsidRDefault="2633E463" w:rsidP="2633E463">
            <w:pPr>
              <w:spacing w:line="259" w:lineRule="auto"/>
              <w:rPr>
                <w:rFonts w:ascii="Arial" w:eastAsia="Arial" w:hAnsi="Arial" w:cs="Arial"/>
                <w:sz w:val="20"/>
                <w:szCs w:val="20"/>
              </w:rPr>
            </w:pPr>
            <w:r w:rsidRPr="2633E463">
              <w:rPr>
                <w:rFonts w:ascii="Arial" w:eastAsia="Arial" w:hAnsi="Arial" w:cs="Arial"/>
                <w:sz w:val="20"/>
                <w:szCs w:val="20"/>
              </w:rPr>
              <w:t xml:space="preserve"> </w:t>
            </w:r>
          </w:p>
          <w:p w14:paraId="0E7C29B1" w14:textId="7C2E0266"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w:t>
            </w:r>
            <w:r w:rsidRPr="2633E463">
              <w:rPr>
                <w:rFonts w:ascii="Arial" w:eastAsia="Arial" w:hAnsi="Arial" w:cs="Arial"/>
                <w:b/>
                <w:bCs/>
                <w:sz w:val="20"/>
                <w:szCs w:val="20"/>
              </w:rPr>
              <w:t>Regional Ceilândia</w:t>
            </w:r>
            <w:r w:rsidRPr="2633E463">
              <w:rPr>
                <w:rFonts w:ascii="Arial" w:eastAsia="Arial" w:hAnsi="Arial" w:cs="Arial"/>
                <w:sz w:val="20"/>
                <w:szCs w:val="20"/>
              </w:rPr>
              <w:t xml:space="preserve">: Regiões Administrativas do Distrito Federal de números III (Taguatinga), IX (Ceilândia), XXV (SCIA / Estrutural), XXX (Vicente Pires) e XXXII (Sol Nascente / Pôr do Sol); </w:t>
            </w:r>
          </w:p>
          <w:p w14:paraId="50A4C2B8" w14:textId="45018A1C" w:rsidR="2633E463" w:rsidRDefault="2633E463" w:rsidP="2633E463">
            <w:pPr>
              <w:spacing w:line="259" w:lineRule="auto"/>
              <w:rPr>
                <w:rFonts w:ascii="Arial" w:eastAsia="Arial" w:hAnsi="Arial" w:cs="Arial"/>
                <w:sz w:val="20"/>
                <w:szCs w:val="20"/>
              </w:rPr>
            </w:pPr>
            <w:r w:rsidRPr="2633E463">
              <w:rPr>
                <w:rFonts w:ascii="Arial" w:eastAsia="Arial" w:hAnsi="Arial" w:cs="Arial"/>
                <w:sz w:val="20"/>
                <w:szCs w:val="20"/>
              </w:rPr>
              <w:t xml:space="preserve"> </w:t>
            </w:r>
          </w:p>
          <w:p w14:paraId="18804228" w14:textId="6A075C8D"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w:t>
            </w:r>
            <w:r w:rsidRPr="2633E463">
              <w:rPr>
                <w:rFonts w:ascii="Arial" w:eastAsia="Arial" w:hAnsi="Arial" w:cs="Arial"/>
                <w:b/>
                <w:bCs/>
                <w:sz w:val="20"/>
                <w:szCs w:val="20"/>
              </w:rPr>
              <w:t>Regional Paranoá</w:t>
            </w:r>
            <w:r w:rsidRPr="2633E463">
              <w:rPr>
                <w:rFonts w:ascii="Arial" w:eastAsia="Arial" w:hAnsi="Arial" w:cs="Arial"/>
                <w:sz w:val="20"/>
                <w:szCs w:val="20"/>
              </w:rPr>
              <w:t>: Regiões Administrativas do Distrito Federal de números VII (Paranoá) e XXVIII (</w:t>
            </w:r>
            <w:proofErr w:type="spellStart"/>
            <w:r w:rsidRPr="2633E463">
              <w:rPr>
                <w:rFonts w:ascii="Arial" w:eastAsia="Arial" w:hAnsi="Arial" w:cs="Arial"/>
                <w:sz w:val="20"/>
                <w:szCs w:val="20"/>
              </w:rPr>
              <w:t>Itapoã</w:t>
            </w:r>
            <w:proofErr w:type="spellEnd"/>
            <w:r w:rsidRPr="2633E463">
              <w:rPr>
                <w:rFonts w:ascii="Arial" w:eastAsia="Arial" w:hAnsi="Arial" w:cs="Arial"/>
                <w:sz w:val="20"/>
                <w:szCs w:val="20"/>
              </w:rPr>
              <w:t xml:space="preserve">); </w:t>
            </w:r>
          </w:p>
          <w:p w14:paraId="72A79D0A" w14:textId="1FE8E4A6" w:rsidR="2633E463" w:rsidRDefault="2633E463" w:rsidP="2633E463">
            <w:pPr>
              <w:spacing w:line="259" w:lineRule="auto"/>
              <w:rPr>
                <w:rFonts w:ascii="Arial" w:eastAsia="Arial" w:hAnsi="Arial" w:cs="Arial"/>
                <w:sz w:val="20"/>
                <w:szCs w:val="20"/>
              </w:rPr>
            </w:pPr>
            <w:r w:rsidRPr="2633E463">
              <w:rPr>
                <w:rFonts w:ascii="Arial" w:eastAsia="Arial" w:hAnsi="Arial" w:cs="Arial"/>
                <w:sz w:val="20"/>
                <w:szCs w:val="20"/>
              </w:rPr>
              <w:t xml:space="preserve"> </w:t>
            </w:r>
          </w:p>
          <w:p w14:paraId="3528C513" w14:textId="3FF00C20"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w:t>
            </w:r>
            <w:r w:rsidRPr="2633E463">
              <w:rPr>
                <w:rFonts w:ascii="Arial" w:eastAsia="Arial" w:hAnsi="Arial" w:cs="Arial"/>
                <w:b/>
                <w:bCs/>
                <w:sz w:val="20"/>
                <w:szCs w:val="20"/>
              </w:rPr>
              <w:t>Regional Recanto das Emas</w:t>
            </w:r>
            <w:r w:rsidRPr="2633E463">
              <w:rPr>
                <w:rFonts w:ascii="Arial" w:eastAsia="Arial" w:hAnsi="Arial" w:cs="Arial"/>
                <w:sz w:val="20"/>
                <w:szCs w:val="20"/>
              </w:rPr>
              <w:t>: Regiões Administrativas do Distrito Federal de números</w:t>
            </w:r>
            <w:r w:rsidR="4477898A" w:rsidRPr="2633E463">
              <w:rPr>
                <w:rFonts w:ascii="Arial" w:eastAsia="Arial" w:hAnsi="Arial" w:cs="Arial"/>
                <w:sz w:val="20"/>
                <w:szCs w:val="20"/>
              </w:rPr>
              <w:t xml:space="preserve"> II (Gama)</w:t>
            </w:r>
            <w:r w:rsidR="4477898A" w:rsidRPr="2633E463">
              <w:rPr>
                <w:rFonts w:ascii="Arial" w:eastAsia="Arial" w:hAnsi="Arial" w:cs="Arial"/>
                <w:sz w:val="24"/>
                <w:szCs w:val="24"/>
              </w:rPr>
              <w:t>,</w:t>
            </w:r>
            <w:r w:rsidRPr="2633E463">
              <w:rPr>
                <w:rFonts w:ascii="Arial" w:eastAsia="Arial" w:hAnsi="Arial" w:cs="Arial"/>
                <w:sz w:val="20"/>
                <w:szCs w:val="20"/>
              </w:rPr>
              <w:t xml:space="preserve"> XV (Recanto das Emas), XVII (Riacho Fundo) e XXI (Riacho Fundo 2).</w:t>
            </w:r>
          </w:p>
        </w:tc>
      </w:tr>
      <w:tr w:rsidR="2633E463" w14:paraId="57C22F82" w14:textId="77777777" w:rsidTr="5F19521A">
        <w:trPr>
          <w:trHeight w:val="675"/>
        </w:trPr>
        <w:tc>
          <w:tcPr>
            <w:tcW w:w="2085" w:type="dxa"/>
            <w:shd w:val="clear" w:color="auto" w:fill="D9D9D9" w:themeFill="background1" w:themeFillShade="D9"/>
            <w:vAlign w:val="center"/>
          </w:tcPr>
          <w:p w14:paraId="29653FEF" w14:textId="065EB08B" w:rsidR="2633E463" w:rsidRDefault="2633E463" w:rsidP="2633E463">
            <w:pPr>
              <w:spacing w:line="259" w:lineRule="auto"/>
              <w:rPr>
                <w:rFonts w:ascii="Calibri" w:eastAsia="Calibri" w:hAnsi="Calibri" w:cs="Calibri"/>
                <w:sz w:val="20"/>
                <w:szCs w:val="20"/>
              </w:rPr>
            </w:pPr>
            <w:r w:rsidRPr="2633E463">
              <w:rPr>
                <w:rFonts w:ascii="Calibri" w:eastAsia="Calibri" w:hAnsi="Calibri" w:cs="Calibri"/>
                <w:b/>
                <w:bCs/>
                <w:sz w:val="20"/>
                <w:szCs w:val="20"/>
              </w:rPr>
              <w:t>LINHA DE ATUAÇÃO</w:t>
            </w:r>
          </w:p>
          <w:p w14:paraId="6E12BA0C" w14:textId="63D601B9" w:rsidR="2633E463" w:rsidRDefault="2633E463" w:rsidP="2633E463">
            <w:pPr>
              <w:spacing w:line="259" w:lineRule="auto"/>
              <w:rPr>
                <w:rFonts w:ascii="Calibri" w:eastAsia="Calibri" w:hAnsi="Calibri" w:cs="Calibri"/>
                <w:b/>
                <w:bCs/>
                <w:color w:val="FF0000"/>
                <w:sz w:val="20"/>
                <w:szCs w:val="20"/>
              </w:rPr>
            </w:pPr>
            <w:r w:rsidRPr="2633E463">
              <w:rPr>
                <w:rFonts w:ascii="Calibri" w:eastAsia="Calibri" w:hAnsi="Calibri" w:cs="Calibri"/>
                <w:b/>
                <w:bCs/>
                <w:color w:val="FF0000"/>
                <w:sz w:val="20"/>
                <w:szCs w:val="20"/>
              </w:rPr>
              <w:t>(marque somente uma opção)</w:t>
            </w:r>
          </w:p>
          <w:p w14:paraId="64EC4E9D" w14:textId="6FC29BDB" w:rsidR="2633E463" w:rsidRDefault="2633E463" w:rsidP="2633E463">
            <w:pPr>
              <w:spacing w:line="259" w:lineRule="auto"/>
              <w:rPr>
                <w:rFonts w:ascii="Calibri" w:eastAsia="Calibri" w:hAnsi="Calibri" w:cs="Calibri"/>
                <w:b/>
                <w:bCs/>
                <w:sz w:val="20"/>
                <w:szCs w:val="20"/>
              </w:rPr>
            </w:pPr>
          </w:p>
        </w:tc>
        <w:tc>
          <w:tcPr>
            <w:tcW w:w="6405" w:type="dxa"/>
            <w:vAlign w:val="center"/>
          </w:tcPr>
          <w:p w14:paraId="20A5BB03" w14:textId="0BC7704A"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Saúde e Qualidade de Vida  </w:t>
            </w:r>
          </w:p>
          <w:p w14:paraId="0215A544" w14:textId="66738173"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Meio Ambiente e Sustentabilidade  </w:t>
            </w:r>
          </w:p>
          <w:p w14:paraId="0692020D" w14:textId="620A18A7" w:rsidR="2633E463" w:rsidRDefault="43FA11CA" w:rsidP="2633E463">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Agricultura e Abastecimento  </w:t>
            </w:r>
          </w:p>
          <w:p w14:paraId="1F4BFE8F" w14:textId="7B120FA6" w:rsidR="4F7A0452" w:rsidRDefault="4F7A0452" w:rsidP="5F19521A">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Direitos Humanos, Cidadania e Justiça</w:t>
            </w:r>
          </w:p>
          <w:p w14:paraId="21BF910E" w14:textId="68338EE0" w:rsidR="2633E463" w:rsidRDefault="43FA11CA" w:rsidP="2633E463">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w:t>
            </w:r>
            <w:r w:rsidR="18FE34CE" w:rsidRPr="5F19521A">
              <w:rPr>
                <w:rFonts w:ascii="Arial" w:eastAsia="Arial" w:hAnsi="Arial" w:cs="Arial"/>
                <w:sz w:val="20"/>
                <w:szCs w:val="20"/>
              </w:rPr>
              <w:t xml:space="preserve">Igualdade de </w:t>
            </w:r>
            <w:r w:rsidRPr="5F19521A">
              <w:rPr>
                <w:rFonts w:ascii="Arial" w:eastAsia="Arial" w:hAnsi="Arial" w:cs="Arial"/>
                <w:sz w:val="20"/>
                <w:szCs w:val="20"/>
              </w:rPr>
              <w:t xml:space="preserve">Gênero e Raça  </w:t>
            </w:r>
          </w:p>
          <w:p w14:paraId="048CEC7F" w14:textId="0B3A7469" w:rsidR="2633E463" w:rsidRDefault="43FA11CA" w:rsidP="2633E463">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Trabalho  </w:t>
            </w:r>
          </w:p>
          <w:p w14:paraId="6283EC8D" w14:textId="097AD588" w:rsidR="08B98706" w:rsidRDefault="08B98706" w:rsidP="5F19521A">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Educação</w:t>
            </w:r>
          </w:p>
          <w:p w14:paraId="2A17BE5C" w14:textId="0DC4EF88"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Cultura e Arte  </w:t>
            </w:r>
          </w:p>
          <w:p w14:paraId="38665F64" w14:textId="77F5D7C7"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Esporte, Lazer e Turismo  </w:t>
            </w:r>
          </w:p>
          <w:p w14:paraId="737F31BC" w14:textId="25469EC3"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Infraestrutura, Gestão de Território e Habitação  </w:t>
            </w:r>
          </w:p>
          <w:p w14:paraId="4EE2A224" w14:textId="2C3F1F32" w:rsidR="2633E463" w:rsidRDefault="43FA11CA" w:rsidP="2633E463">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Mobilidade Urbana e Transporte</w:t>
            </w:r>
          </w:p>
          <w:p w14:paraId="35D7CC38" w14:textId="2BBA86F6"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Tecnologia e Produção  </w:t>
            </w:r>
          </w:p>
          <w:p w14:paraId="145E0A6B" w14:textId="4091C21C"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Comunicação  </w:t>
            </w:r>
          </w:p>
          <w:p w14:paraId="6F569826" w14:textId="618B6EC6" w:rsidR="2633E463" w:rsidRDefault="2633E463" w:rsidP="2633E463">
            <w:pPr>
              <w:spacing w:line="259" w:lineRule="auto"/>
              <w:rPr>
                <w:rFonts w:ascii="Arial" w:eastAsia="Arial" w:hAnsi="Arial" w:cs="Arial"/>
                <w:sz w:val="20"/>
                <w:szCs w:val="20"/>
              </w:rPr>
            </w:pPr>
            <w:proofErr w:type="gramStart"/>
            <w:r w:rsidRPr="2633E463">
              <w:rPr>
                <w:rFonts w:ascii="Arial" w:eastAsia="Arial" w:hAnsi="Arial" w:cs="Arial"/>
                <w:sz w:val="20"/>
                <w:szCs w:val="20"/>
              </w:rPr>
              <w:t xml:space="preserve">(  </w:t>
            </w:r>
            <w:proofErr w:type="gramEnd"/>
            <w:r w:rsidRPr="2633E463">
              <w:rPr>
                <w:rFonts w:ascii="Arial" w:eastAsia="Arial" w:hAnsi="Arial" w:cs="Arial"/>
                <w:sz w:val="20"/>
                <w:szCs w:val="20"/>
              </w:rPr>
              <w:t xml:space="preserve"> ) Conservação da Natureza  </w:t>
            </w:r>
          </w:p>
          <w:p w14:paraId="669F8818" w14:textId="48993AC2" w:rsidR="2633E463" w:rsidRDefault="43FA11CA" w:rsidP="2633E463">
            <w:pPr>
              <w:spacing w:line="259" w:lineRule="auto"/>
              <w:rPr>
                <w:rFonts w:ascii="Arial" w:eastAsia="Arial" w:hAnsi="Arial" w:cs="Arial"/>
                <w:sz w:val="20"/>
                <w:szCs w:val="20"/>
              </w:rPr>
            </w:pPr>
            <w:proofErr w:type="gramStart"/>
            <w:r w:rsidRPr="5F19521A">
              <w:rPr>
                <w:rFonts w:ascii="Arial" w:eastAsia="Arial" w:hAnsi="Arial" w:cs="Arial"/>
                <w:sz w:val="20"/>
                <w:szCs w:val="20"/>
              </w:rPr>
              <w:t xml:space="preserve">(  </w:t>
            </w:r>
            <w:proofErr w:type="gramEnd"/>
            <w:r w:rsidRPr="5F19521A">
              <w:rPr>
                <w:rFonts w:ascii="Arial" w:eastAsia="Arial" w:hAnsi="Arial" w:cs="Arial"/>
                <w:sz w:val="20"/>
                <w:szCs w:val="20"/>
              </w:rPr>
              <w:t xml:space="preserve"> ) Arquitetura </w:t>
            </w:r>
            <w:proofErr w:type="spellStart"/>
            <w:r w:rsidRPr="5F19521A">
              <w:rPr>
                <w:rFonts w:ascii="Arial" w:eastAsia="Arial" w:hAnsi="Arial" w:cs="Arial"/>
                <w:sz w:val="20"/>
                <w:szCs w:val="20"/>
              </w:rPr>
              <w:t>Vernacular</w:t>
            </w:r>
            <w:proofErr w:type="spellEnd"/>
            <w:r w:rsidRPr="5F19521A">
              <w:rPr>
                <w:rFonts w:ascii="Arial" w:eastAsia="Arial" w:hAnsi="Arial" w:cs="Arial"/>
                <w:sz w:val="20"/>
                <w:szCs w:val="20"/>
              </w:rPr>
              <w:t>, Memória e Patrimônio</w:t>
            </w:r>
          </w:p>
        </w:tc>
      </w:tr>
    </w:tbl>
    <w:p w14:paraId="407394D4" w14:textId="1619ABB6" w:rsidR="2633E463" w:rsidRDefault="2633E463" w:rsidP="2633E463">
      <w:pPr>
        <w:jc w:val="both"/>
        <w:rPr>
          <w:rFonts w:ascii="Calibri" w:eastAsia="Calibri" w:hAnsi="Calibri" w:cs="Calibri"/>
          <w:color w:val="000000" w:themeColor="text1"/>
          <w:sz w:val="28"/>
          <w:szCs w:val="28"/>
        </w:rPr>
      </w:pPr>
    </w:p>
    <w:p w14:paraId="2E787CC5" w14:textId="7B24FBA2" w:rsidR="5F19521A" w:rsidRDefault="5F19521A" w:rsidP="5F19521A">
      <w:pPr>
        <w:jc w:val="both"/>
        <w:rPr>
          <w:rFonts w:ascii="Calibri" w:eastAsia="Calibri" w:hAnsi="Calibri" w:cs="Calibri"/>
          <w:color w:val="000000" w:themeColor="text1"/>
          <w:sz w:val="28"/>
          <w:szCs w:val="28"/>
        </w:rPr>
      </w:pPr>
    </w:p>
    <w:p w14:paraId="0C1A9F19" w14:textId="7487B23F" w:rsidR="27ABAD95" w:rsidRDefault="27ABAD95" w:rsidP="2633E463">
      <w:pPr>
        <w:jc w:val="both"/>
        <w:rPr>
          <w:rFonts w:ascii="Arial" w:eastAsia="Arial" w:hAnsi="Arial" w:cs="Arial"/>
          <w:color w:val="000000" w:themeColor="text1"/>
          <w:sz w:val="20"/>
          <w:szCs w:val="20"/>
        </w:rPr>
      </w:pPr>
      <w:r w:rsidRPr="2633E463">
        <w:rPr>
          <w:rFonts w:ascii="Arial" w:eastAsia="Arial" w:hAnsi="Arial" w:cs="Arial"/>
          <w:b/>
          <w:bCs/>
          <w:color w:val="000000" w:themeColor="text1"/>
          <w:sz w:val="20"/>
          <w:szCs w:val="20"/>
        </w:rPr>
        <w:t>As informações contidas neste formulário serão utilizadas para a avaliação do projeto, conforme descrito no item 6.2 do Edital. Após o preenchimento, anexar o presente documento à proposta cadastrada no SIGAA.</w:t>
      </w:r>
    </w:p>
    <w:p w14:paraId="3A130FBB" w14:textId="23B3BA4F" w:rsidR="2633E463" w:rsidRDefault="2633E463" w:rsidP="2633E463">
      <w:pPr>
        <w:jc w:val="center"/>
        <w:rPr>
          <w:rFonts w:ascii="Calibri" w:eastAsia="Calibri" w:hAnsi="Calibri" w:cs="Calibri"/>
          <w:color w:val="000000" w:themeColor="text1"/>
          <w:sz w:val="24"/>
          <w:szCs w:val="24"/>
        </w:rPr>
      </w:pPr>
    </w:p>
    <w:p w14:paraId="3C8D1854" w14:textId="42E159CC" w:rsidR="5F19521A" w:rsidRDefault="5F19521A" w:rsidP="5F19521A">
      <w:pPr>
        <w:jc w:val="center"/>
        <w:rPr>
          <w:rFonts w:ascii="Calibri" w:eastAsia="Calibri" w:hAnsi="Calibri" w:cs="Calibri"/>
          <w:color w:val="000000" w:themeColor="text1"/>
          <w:sz w:val="24"/>
          <w:szCs w:val="24"/>
        </w:rPr>
      </w:pPr>
    </w:p>
    <w:p w14:paraId="53796733" w14:textId="0DE1C6F1" w:rsidR="5F19521A" w:rsidRDefault="5F19521A" w:rsidP="5F19521A">
      <w:pPr>
        <w:jc w:val="center"/>
        <w:rPr>
          <w:rFonts w:ascii="Calibri" w:eastAsia="Calibri" w:hAnsi="Calibri" w:cs="Calibri"/>
          <w:color w:val="000000" w:themeColor="text1"/>
          <w:sz w:val="24"/>
          <w:szCs w:val="24"/>
        </w:rPr>
      </w:pPr>
    </w:p>
    <w:p w14:paraId="4F763C29" w14:textId="383A22CC" w:rsidR="27ABAD95" w:rsidRDefault="27ABAD95" w:rsidP="2633E463">
      <w:pPr>
        <w:jc w:val="center"/>
        <w:rPr>
          <w:rFonts w:ascii="Calibri" w:eastAsia="Calibri" w:hAnsi="Calibri" w:cs="Calibri"/>
          <w:color w:val="000000" w:themeColor="text1"/>
          <w:sz w:val="24"/>
          <w:szCs w:val="24"/>
        </w:rPr>
      </w:pPr>
      <w:r w:rsidRPr="2633E463">
        <w:rPr>
          <w:rFonts w:ascii="Calibri" w:eastAsia="Calibri" w:hAnsi="Calibri" w:cs="Calibri"/>
          <w:b/>
          <w:bCs/>
          <w:color w:val="000000" w:themeColor="text1"/>
          <w:sz w:val="24"/>
          <w:szCs w:val="24"/>
        </w:rPr>
        <w:t>EIXO DO DESENVOLVIMENTO, INTEGRAÇÃO SOCIAL E FORTALECIMENTO DA REPE (até 40,0 pontos)</w:t>
      </w:r>
    </w:p>
    <w:tbl>
      <w:tblPr>
        <w:tblStyle w:val="Tabelacomgrade"/>
        <w:tblW w:w="0" w:type="auto"/>
        <w:tblLook w:val="06A0" w:firstRow="1" w:lastRow="0" w:firstColumn="1" w:lastColumn="0" w:noHBand="1" w:noVBand="1"/>
      </w:tblPr>
      <w:tblGrid>
        <w:gridCol w:w="8490"/>
      </w:tblGrid>
      <w:tr w:rsidR="2633E463" w14:paraId="65B11385" w14:textId="77777777" w:rsidTr="5F19521A">
        <w:trPr>
          <w:trHeight w:val="300"/>
        </w:trPr>
        <w:tc>
          <w:tcPr>
            <w:tcW w:w="8490" w:type="dxa"/>
          </w:tcPr>
          <w:p w14:paraId="67C7E389" w14:textId="633DC0B4" w:rsidR="2633E463" w:rsidRDefault="43FA11CA" w:rsidP="2633E463">
            <w:pPr>
              <w:spacing w:line="276" w:lineRule="auto"/>
              <w:jc w:val="both"/>
              <w:rPr>
                <w:rFonts w:ascii="Arial" w:eastAsia="Arial" w:hAnsi="Arial" w:cs="Arial"/>
                <w:color w:val="000000" w:themeColor="text1"/>
                <w:sz w:val="20"/>
                <w:szCs w:val="20"/>
                <w:lang w:val="pt-PT"/>
              </w:rPr>
            </w:pPr>
            <w:r w:rsidRPr="5F19521A">
              <w:rPr>
                <w:rFonts w:ascii="Arial" w:eastAsia="Arial" w:hAnsi="Arial" w:cs="Arial"/>
                <w:sz w:val="20"/>
                <w:szCs w:val="20"/>
              </w:rPr>
              <w:t>1) Convergência com as demandas apresentadas no Anexo I</w:t>
            </w:r>
            <w:r w:rsidR="44D7902D" w:rsidRPr="5F19521A">
              <w:rPr>
                <w:rFonts w:ascii="Arial" w:eastAsia="Arial" w:hAnsi="Arial" w:cs="Arial"/>
                <w:sz w:val="20"/>
                <w:szCs w:val="20"/>
              </w:rPr>
              <w:t>V</w:t>
            </w:r>
            <w:r w:rsidRPr="5F19521A">
              <w:rPr>
                <w:rFonts w:ascii="Arial" w:eastAsia="Arial" w:hAnsi="Arial" w:cs="Arial"/>
                <w:sz w:val="20"/>
                <w:szCs w:val="20"/>
              </w:rPr>
              <w:t>. Diagnóstico/Inventário de necessidades e demandas comunitárias na área de abrangência do respectivo Polo em conformidade com a linha de atuação e às ações previstas no projeto (até 10,0)</w:t>
            </w:r>
          </w:p>
        </w:tc>
      </w:tr>
      <w:tr w:rsidR="2633E463" w14:paraId="419942A0" w14:textId="77777777" w:rsidTr="5F19521A">
        <w:trPr>
          <w:trHeight w:val="2295"/>
        </w:trPr>
        <w:tc>
          <w:tcPr>
            <w:tcW w:w="8490" w:type="dxa"/>
          </w:tcPr>
          <w:p w14:paraId="27CBBD83" w14:textId="3F9D29CA" w:rsidR="2633E463" w:rsidRDefault="2633E463" w:rsidP="2633E463">
            <w:pPr>
              <w:spacing w:line="276" w:lineRule="auto"/>
              <w:rPr>
                <w:rFonts w:ascii="Arial" w:eastAsia="Arial" w:hAnsi="Arial" w:cs="Arial"/>
                <w:sz w:val="20"/>
                <w:szCs w:val="20"/>
              </w:rPr>
            </w:pPr>
          </w:p>
        </w:tc>
      </w:tr>
      <w:tr w:rsidR="2633E463" w14:paraId="4C8E4BA0" w14:textId="77777777" w:rsidTr="5F19521A">
        <w:trPr>
          <w:trHeight w:val="300"/>
        </w:trPr>
        <w:tc>
          <w:tcPr>
            <w:tcW w:w="8490" w:type="dxa"/>
          </w:tcPr>
          <w:p w14:paraId="06B43F1C" w14:textId="0A627B13" w:rsidR="2633E463" w:rsidRDefault="43FA11CA" w:rsidP="2633E463">
            <w:pPr>
              <w:spacing w:line="276" w:lineRule="auto"/>
              <w:jc w:val="both"/>
              <w:rPr>
                <w:rFonts w:ascii="Arial" w:eastAsia="Arial" w:hAnsi="Arial" w:cs="Arial"/>
                <w:sz w:val="20"/>
                <w:szCs w:val="20"/>
                <w:lang w:val="pt-PT"/>
              </w:rPr>
            </w:pPr>
            <w:r w:rsidRPr="5F19521A">
              <w:rPr>
                <w:rFonts w:ascii="Arial" w:eastAsia="Arial" w:hAnsi="Arial" w:cs="Arial"/>
                <w:sz w:val="20"/>
                <w:szCs w:val="20"/>
              </w:rPr>
              <w:t>2) Convergência com as demandas apresentadas no item Anexo I</w:t>
            </w:r>
            <w:r w:rsidR="47B5DC06" w:rsidRPr="5F19521A">
              <w:rPr>
                <w:rFonts w:ascii="Arial" w:eastAsia="Arial" w:hAnsi="Arial" w:cs="Arial"/>
                <w:sz w:val="20"/>
                <w:szCs w:val="20"/>
              </w:rPr>
              <w:t>V</w:t>
            </w:r>
            <w:r w:rsidRPr="5F19521A">
              <w:rPr>
                <w:rFonts w:ascii="Arial" w:eastAsia="Arial" w:hAnsi="Arial" w:cs="Arial"/>
                <w:sz w:val="20"/>
                <w:szCs w:val="20"/>
              </w:rPr>
              <w:t>. Ações que interajam diretamente com as comunidades da área de abrangência do Polo, preferencialmente com aquelas em situação de vulnerabilidade social (até 10,0)</w:t>
            </w:r>
          </w:p>
        </w:tc>
      </w:tr>
      <w:tr w:rsidR="2633E463" w14:paraId="38344E3B" w14:textId="77777777" w:rsidTr="5F19521A">
        <w:trPr>
          <w:trHeight w:val="2235"/>
        </w:trPr>
        <w:tc>
          <w:tcPr>
            <w:tcW w:w="8490" w:type="dxa"/>
          </w:tcPr>
          <w:p w14:paraId="0839D04E" w14:textId="61D79AC3" w:rsidR="2633E463" w:rsidRDefault="2633E463" w:rsidP="2633E463">
            <w:pPr>
              <w:spacing w:line="276" w:lineRule="auto"/>
              <w:rPr>
                <w:rFonts w:ascii="Arial" w:eastAsia="Arial" w:hAnsi="Arial" w:cs="Arial"/>
                <w:sz w:val="20"/>
                <w:szCs w:val="20"/>
              </w:rPr>
            </w:pPr>
          </w:p>
        </w:tc>
      </w:tr>
      <w:tr w:rsidR="2633E463" w14:paraId="32273057" w14:textId="77777777" w:rsidTr="5F19521A">
        <w:trPr>
          <w:trHeight w:val="300"/>
        </w:trPr>
        <w:tc>
          <w:tcPr>
            <w:tcW w:w="8490" w:type="dxa"/>
          </w:tcPr>
          <w:p w14:paraId="5385B52E" w14:textId="6DCA5B34" w:rsidR="2633E463" w:rsidRDefault="2633E463" w:rsidP="2633E463">
            <w:pPr>
              <w:spacing w:line="276" w:lineRule="auto"/>
              <w:rPr>
                <w:rFonts w:ascii="Arial" w:eastAsia="Arial" w:hAnsi="Arial" w:cs="Arial"/>
                <w:color w:val="000000" w:themeColor="text1"/>
                <w:sz w:val="20"/>
                <w:szCs w:val="20"/>
                <w:lang w:val="pt-PT"/>
              </w:rPr>
            </w:pPr>
            <w:r w:rsidRPr="2633E463">
              <w:rPr>
                <w:rFonts w:ascii="Arial" w:eastAsia="Arial" w:hAnsi="Arial" w:cs="Arial"/>
                <w:sz w:val="20"/>
                <w:szCs w:val="20"/>
              </w:rPr>
              <w:t xml:space="preserve">3) Integração com outros projetos de Extensão da UnB que atuam na área de abrangência da REPE. Interface com outras unidades de ensino. Articulação com projetos de extensão desenvolvidos em outros Polos de Extensão da UnB (até 10,0); </w:t>
            </w:r>
          </w:p>
        </w:tc>
      </w:tr>
      <w:tr w:rsidR="2633E463" w14:paraId="4DD573A7" w14:textId="77777777" w:rsidTr="5F19521A">
        <w:trPr>
          <w:trHeight w:val="2325"/>
        </w:trPr>
        <w:tc>
          <w:tcPr>
            <w:tcW w:w="8490" w:type="dxa"/>
          </w:tcPr>
          <w:p w14:paraId="75F2108C" w14:textId="67675B1A" w:rsidR="2633E463" w:rsidRDefault="2633E463" w:rsidP="2633E463">
            <w:pPr>
              <w:spacing w:line="276" w:lineRule="auto"/>
              <w:rPr>
                <w:rFonts w:ascii="Arial" w:eastAsia="Arial" w:hAnsi="Arial" w:cs="Arial"/>
                <w:sz w:val="20"/>
                <w:szCs w:val="20"/>
              </w:rPr>
            </w:pPr>
          </w:p>
        </w:tc>
      </w:tr>
      <w:tr w:rsidR="2633E463" w14:paraId="045794E6" w14:textId="77777777" w:rsidTr="5F19521A">
        <w:trPr>
          <w:trHeight w:val="300"/>
        </w:trPr>
        <w:tc>
          <w:tcPr>
            <w:tcW w:w="8490" w:type="dxa"/>
          </w:tcPr>
          <w:p w14:paraId="269733A3" w14:textId="7C514210" w:rsidR="2633E463" w:rsidRDefault="2633E463" w:rsidP="2633E463">
            <w:pPr>
              <w:spacing w:line="276" w:lineRule="auto"/>
              <w:rPr>
                <w:rFonts w:ascii="Arial" w:eastAsia="Arial" w:hAnsi="Arial" w:cs="Arial"/>
                <w:sz w:val="20"/>
                <w:szCs w:val="20"/>
                <w:lang w:val="pt-PT"/>
              </w:rPr>
            </w:pPr>
            <w:r w:rsidRPr="2633E463">
              <w:rPr>
                <w:rFonts w:ascii="Arial" w:eastAsia="Arial" w:hAnsi="Arial" w:cs="Arial"/>
                <w:sz w:val="20"/>
                <w:szCs w:val="20"/>
              </w:rPr>
              <w:t>4) Articulação com Políticas Públicas e Sociais, bem como com ações desenvolvidas no território por lideranças e organizações comunitárias locais (até 10,0);</w:t>
            </w:r>
          </w:p>
        </w:tc>
      </w:tr>
      <w:tr w:rsidR="2633E463" w14:paraId="00CFBB8E" w14:textId="77777777" w:rsidTr="5F19521A">
        <w:trPr>
          <w:trHeight w:val="2370"/>
        </w:trPr>
        <w:tc>
          <w:tcPr>
            <w:tcW w:w="8490" w:type="dxa"/>
          </w:tcPr>
          <w:p w14:paraId="2FB945C9" w14:textId="40C279DB" w:rsidR="2633E463" w:rsidRDefault="2633E463" w:rsidP="2633E463">
            <w:pPr>
              <w:spacing w:line="276" w:lineRule="auto"/>
              <w:rPr>
                <w:rFonts w:ascii="Arial" w:eastAsia="Arial" w:hAnsi="Arial" w:cs="Arial"/>
                <w:sz w:val="20"/>
                <w:szCs w:val="20"/>
              </w:rPr>
            </w:pPr>
          </w:p>
        </w:tc>
      </w:tr>
    </w:tbl>
    <w:p w14:paraId="5B00F2D8" w14:textId="1D290142" w:rsidR="2633E463" w:rsidRDefault="2633E463" w:rsidP="2633E463">
      <w:pPr>
        <w:spacing w:line="276" w:lineRule="auto"/>
        <w:jc w:val="both"/>
        <w:rPr>
          <w:rFonts w:ascii="Arial" w:eastAsia="Arial" w:hAnsi="Arial" w:cs="Arial"/>
          <w:color w:val="000000" w:themeColor="text1"/>
          <w:sz w:val="20"/>
          <w:szCs w:val="20"/>
        </w:rPr>
      </w:pPr>
    </w:p>
    <w:p w14:paraId="012DB0AE" w14:textId="6881A278" w:rsidR="5F19521A" w:rsidRDefault="5F19521A" w:rsidP="5F19521A">
      <w:pPr>
        <w:spacing w:line="276" w:lineRule="auto"/>
        <w:jc w:val="both"/>
        <w:rPr>
          <w:rFonts w:ascii="Arial" w:eastAsia="Arial" w:hAnsi="Arial" w:cs="Arial"/>
          <w:color w:val="000000" w:themeColor="text1"/>
          <w:sz w:val="20"/>
          <w:szCs w:val="20"/>
        </w:rPr>
      </w:pPr>
    </w:p>
    <w:p w14:paraId="37753870" w14:textId="0E83BDF7" w:rsidR="27ABAD95" w:rsidRDefault="27ABAD95" w:rsidP="2633E463">
      <w:pPr>
        <w:spacing w:line="276" w:lineRule="auto"/>
        <w:jc w:val="center"/>
        <w:rPr>
          <w:rFonts w:ascii="Arial" w:eastAsia="Arial" w:hAnsi="Arial" w:cs="Arial"/>
          <w:color w:val="000000" w:themeColor="text1"/>
          <w:sz w:val="20"/>
          <w:szCs w:val="20"/>
        </w:rPr>
      </w:pPr>
      <w:r w:rsidRPr="2633E463">
        <w:rPr>
          <w:rFonts w:ascii="Arial" w:eastAsia="Arial" w:hAnsi="Arial" w:cs="Arial"/>
          <w:b/>
          <w:bCs/>
          <w:color w:val="000000" w:themeColor="text1"/>
          <w:sz w:val="20"/>
          <w:szCs w:val="20"/>
        </w:rPr>
        <w:t>EIXO DE FORMAÇÃO CRÍTICO-SOCIAL E INDISSOCIABILIDADE EXTENSÃO, ENSINO E PESQUISA (até 40,0 pontos)</w:t>
      </w:r>
    </w:p>
    <w:tbl>
      <w:tblPr>
        <w:tblStyle w:val="Tabelacomgrade"/>
        <w:tblW w:w="0" w:type="auto"/>
        <w:tblLook w:val="06A0" w:firstRow="1" w:lastRow="0" w:firstColumn="1" w:lastColumn="0" w:noHBand="1" w:noVBand="1"/>
      </w:tblPr>
      <w:tblGrid>
        <w:gridCol w:w="8490"/>
      </w:tblGrid>
      <w:tr w:rsidR="2633E463" w14:paraId="69323C09" w14:textId="77777777" w:rsidTr="2633E463">
        <w:trPr>
          <w:trHeight w:val="300"/>
        </w:trPr>
        <w:tc>
          <w:tcPr>
            <w:tcW w:w="8490" w:type="dxa"/>
          </w:tcPr>
          <w:p w14:paraId="0D69C250" w14:textId="008A19CD" w:rsidR="2633E463" w:rsidRDefault="2633E463" w:rsidP="2633E463">
            <w:pPr>
              <w:spacing w:line="276" w:lineRule="auto"/>
              <w:rPr>
                <w:rFonts w:ascii="Arial" w:eastAsia="Arial" w:hAnsi="Arial" w:cs="Arial"/>
                <w:sz w:val="20"/>
                <w:szCs w:val="20"/>
              </w:rPr>
            </w:pPr>
            <w:r w:rsidRPr="2633E463">
              <w:rPr>
                <w:rFonts w:ascii="Arial" w:eastAsia="Arial" w:hAnsi="Arial" w:cs="Arial"/>
                <w:sz w:val="20"/>
                <w:szCs w:val="20"/>
                <w:lang w:val="pt-PT"/>
              </w:rPr>
              <w:t>5) Formação crítico-social tanto no âmbito da comunidade universitária quanto das comunidades do Polo. (até 10,0)</w:t>
            </w:r>
          </w:p>
        </w:tc>
      </w:tr>
      <w:tr w:rsidR="2633E463" w14:paraId="14E7DCB2" w14:textId="77777777" w:rsidTr="2633E463">
        <w:trPr>
          <w:trHeight w:val="1935"/>
        </w:trPr>
        <w:tc>
          <w:tcPr>
            <w:tcW w:w="8490" w:type="dxa"/>
          </w:tcPr>
          <w:p w14:paraId="689FF369" w14:textId="77777777" w:rsidR="2633E463" w:rsidRDefault="2633E463" w:rsidP="2633E463">
            <w:pPr>
              <w:spacing w:line="276" w:lineRule="auto"/>
              <w:rPr>
                <w:rFonts w:ascii="Arial" w:eastAsia="Arial" w:hAnsi="Arial" w:cs="Arial"/>
                <w:sz w:val="20"/>
                <w:szCs w:val="20"/>
              </w:rPr>
            </w:pPr>
          </w:p>
          <w:p w14:paraId="3D281BBE" w14:textId="77777777" w:rsidR="00E03828" w:rsidRDefault="00E03828" w:rsidP="2633E463">
            <w:pPr>
              <w:spacing w:line="276" w:lineRule="auto"/>
              <w:rPr>
                <w:rFonts w:ascii="Arial" w:eastAsia="Arial" w:hAnsi="Arial" w:cs="Arial"/>
                <w:sz w:val="20"/>
                <w:szCs w:val="20"/>
              </w:rPr>
            </w:pPr>
          </w:p>
          <w:p w14:paraId="5F19C05B" w14:textId="77777777" w:rsidR="00E03828" w:rsidRDefault="00E03828" w:rsidP="2633E463">
            <w:pPr>
              <w:spacing w:line="276" w:lineRule="auto"/>
              <w:rPr>
                <w:rFonts w:ascii="Arial" w:eastAsia="Arial" w:hAnsi="Arial" w:cs="Arial"/>
                <w:sz w:val="20"/>
                <w:szCs w:val="20"/>
              </w:rPr>
            </w:pPr>
          </w:p>
          <w:p w14:paraId="50C38E80" w14:textId="77777777" w:rsidR="00E03828" w:rsidRDefault="00E03828" w:rsidP="2633E463">
            <w:pPr>
              <w:spacing w:line="276" w:lineRule="auto"/>
              <w:rPr>
                <w:rFonts w:ascii="Arial" w:eastAsia="Arial" w:hAnsi="Arial" w:cs="Arial"/>
                <w:sz w:val="20"/>
                <w:szCs w:val="20"/>
              </w:rPr>
            </w:pPr>
          </w:p>
          <w:p w14:paraId="74A32660" w14:textId="77777777" w:rsidR="00E03828" w:rsidRDefault="00E03828" w:rsidP="2633E463">
            <w:pPr>
              <w:spacing w:line="276" w:lineRule="auto"/>
              <w:rPr>
                <w:rFonts w:ascii="Arial" w:eastAsia="Arial" w:hAnsi="Arial" w:cs="Arial"/>
                <w:sz w:val="20"/>
                <w:szCs w:val="20"/>
              </w:rPr>
            </w:pPr>
          </w:p>
          <w:p w14:paraId="63D6354A" w14:textId="77777777" w:rsidR="00E03828" w:rsidRDefault="00E03828" w:rsidP="2633E463">
            <w:pPr>
              <w:spacing w:line="276" w:lineRule="auto"/>
              <w:rPr>
                <w:rFonts w:ascii="Arial" w:eastAsia="Arial" w:hAnsi="Arial" w:cs="Arial"/>
                <w:sz w:val="20"/>
                <w:szCs w:val="20"/>
              </w:rPr>
            </w:pPr>
          </w:p>
          <w:p w14:paraId="16B3D663" w14:textId="77777777" w:rsidR="00E03828" w:rsidRDefault="00E03828" w:rsidP="2633E463">
            <w:pPr>
              <w:spacing w:line="276" w:lineRule="auto"/>
              <w:rPr>
                <w:rFonts w:ascii="Arial" w:eastAsia="Arial" w:hAnsi="Arial" w:cs="Arial"/>
                <w:sz w:val="20"/>
                <w:szCs w:val="20"/>
              </w:rPr>
            </w:pPr>
          </w:p>
          <w:p w14:paraId="60072674" w14:textId="2BC74521" w:rsidR="00E03828" w:rsidRDefault="00E03828" w:rsidP="2633E463">
            <w:pPr>
              <w:spacing w:line="276" w:lineRule="auto"/>
              <w:rPr>
                <w:rFonts w:ascii="Arial" w:eastAsia="Arial" w:hAnsi="Arial" w:cs="Arial"/>
                <w:sz w:val="20"/>
                <w:szCs w:val="20"/>
              </w:rPr>
            </w:pPr>
          </w:p>
        </w:tc>
      </w:tr>
      <w:tr w:rsidR="2633E463" w14:paraId="7C7D1F63" w14:textId="77777777" w:rsidTr="2633E463">
        <w:trPr>
          <w:trHeight w:val="300"/>
        </w:trPr>
        <w:tc>
          <w:tcPr>
            <w:tcW w:w="8490" w:type="dxa"/>
          </w:tcPr>
          <w:p w14:paraId="17F25FDF" w14:textId="33C68409" w:rsidR="2633E463" w:rsidRDefault="2633E463" w:rsidP="2633E463">
            <w:pPr>
              <w:spacing w:line="276" w:lineRule="auto"/>
              <w:rPr>
                <w:rFonts w:ascii="Arial" w:eastAsia="Arial" w:hAnsi="Arial" w:cs="Arial"/>
                <w:sz w:val="20"/>
                <w:szCs w:val="20"/>
              </w:rPr>
            </w:pPr>
            <w:r w:rsidRPr="2633E463">
              <w:rPr>
                <w:rFonts w:ascii="Arial" w:eastAsia="Arial" w:hAnsi="Arial" w:cs="Arial"/>
                <w:sz w:val="20"/>
                <w:szCs w:val="20"/>
                <w:lang w:val="pt-PT"/>
              </w:rPr>
              <w:t>6) Articulação das atividades de extensão propostas com os campos do ensino e da pesquisa (até 10,0)</w:t>
            </w:r>
          </w:p>
        </w:tc>
      </w:tr>
      <w:tr w:rsidR="2633E463" w14:paraId="2D203500" w14:textId="77777777" w:rsidTr="2633E463">
        <w:trPr>
          <w:trHeight w:val="2205"/>
        </w:trPr>
        <w:tc>
          <w:tcPr>
            <w:tcW w:w="8490" w:type="dxa"/>
          </w:tcPr>
          <w:p w14:paraId="454F30DC" w14:textId="77777777" w:rsidR="2633E463" w:rsidRDefault="2633E463" w:rsidP="2633E463">
            <w:pPr>
              <w:spacing w:line="276" w:lineRule="auto"/>
              <w:rPr>
                <w:rFonts w:ascii="Arial" w:eastAsia="Arial" w:hAnsi="Arial" w:cs="Arial"/>
                <w:sz w:val="20"/>
                <w:szCs w:val="20"/>
              </w:rPr>
            </w:pPr>
          </w:p>
          <w:p w14:paraId="7C1808FD" w14:textId="77777777" w:rsidR="00E03828" w:rsidRDefault="00E03828" w:rsidP="2633E463">
            <w:pPr>
              <w:spacing w:line="276" w:lineRule="auto"/>
              <w:rPr>
                <w:rFonts w:ascii="Arial" w:eastAsia="Arial" w:hAnsi="Arial" w:cs="Arial"/>
                <w:sz w:val="20"/>
                <w:szCs w:val="20"/>
              </w:rPr>
            </w:pPr>
          </w:p>
          <w:p w14:paraId="2DFBCC57" w14:textId="77777777" w:rsidR="00E03828" w:rsidRDefault="00E03828" w:rsidP="2633E463">
            <w:pPr>
              <w:spacing w:line="276" w:lineRule="auto"/>
              <w:rPr>
                <w:rFonts w:ascii="Arial" w:eastAsia="Arial" w:hAnsi="Arial" w:cs="Arial"/>
                <w:sz w:val="20"/>
                <w:szCs w:val="20"/>
              </w:rPr>
            </w:pPr>
          </w:p>
          <w:p w14:paraId="7AA42257" w14:textId="77777777" w:rsidR="00E03828" w:rsidRDefault="00E03828" w:rsidP="2633E463">
            <w:pPr>
              <w:spacing w:line="276" w:lineRule="auto"/>
              <w:rPr>
                <w:rFonts w:ascii="Arial" w:eastAsia="Arial" w:hAnsi="Arial" w:cs="Arial"/>
                <w:sz w:val="20"/>
                <w:szCs w:val="20"/>
              </w:rPr>
            </w:pPr>
          </w:p>
          <w:p w14:paraId="254F00C6" w14:textId="77777777" w:rsidR="00E03828" w:rsidRDefault="00E03828" w:rsidP="2633E463">
            <w:pPr>
              <w:spacing w:line="276" w:lineRule="auto"/>
              <w:rPr>
                <w:rFonts w:ascii="Arial" w:eastAsia="Arial" w:hAnsi="Arial" w:cs="Arial"/>
                <w:sz w:val="20"/>
                <w:szCs w:val="20"/>
              </w:rPr>
            </w:pPr>
          </w:p>
          <w:p w14:paraId="66F74D05" w14:textId="77777777" w:rsidR="00E03828" w:rsidRDefault="00E03828" w:rsidP="2633E463">
            <w:pPr>
              <w:spacing w:line="276" w:lineRule="auto"/>
              <w:rPr>
                <w:rFonts w:ascii="Arial" w:eastAsia="Arial" w:hAnsi="Arial" w:cs="Arial"/>
                <w:sz w:val="20"/>
                <w:szCs w:val="20"/>
              </w:rPr>
            </w:pPr>
          </w:p>
          <w:p w14:paraId="585A28F2" w14:textId="77777777" w:rsidR="00E03828" w:rsidRDefault="00E03828" w:rsidP="2633E463">
            <w:pPr>
              <w:spacing w:line="276" w:lineRule="auto"/>
              <w:rPr>
                <w:rFonts w:ascii="Arial" w:eastAsia="Arial" w:hAnsi="Arial" w:cs="Arial"/>
                <w:sz w:val="20"/>
                <w:szCs w:val="20"/>
              </w:rPr>
            </w:pPr>
          </w:p>
          <w:p w14:paraId="0CCBCCD9" w14:textId="77777777" w:rsidR="00E03828" w:rsidRDefault="00E03828" w:rsidP="2633E463">
            <w:pPr>
              <w:spacing w:line="276" w:lineRule="auto"/>
              <w:rPr>
                <w:rFonts w:ascii="Arial" w:eastAsia="Arial" w:hAnsi="Arial" w:cs="Arial"/>
                <w:sz w:val="20"/>
                <w:szCs w:val="20"/>
              </w:rPr>
            </w:pPr>
          </w:p>
          <w:p w14:paraId="10DC590B" w14:textId="15E1A6E1" w:rsidR="00E03828" w:rsidRDefault="00E03828" w:rsidP="2633E463">
            <w:pPr>
              <w:spacing w:line="276" w:lineRule="auto"/>
              <w:rPr>
                <w:rFonts w:ascii="Arial" w:eastAsia="Arial" w:hAnsi="Arial" w:cs="Arial"/>
                <w:sz w:val="20"/>
                <w:szCs w:val="20"/>
              </w:rPr>
            </w:pPr>
          </w:p>
        </w:tc>
      </w:tr>
      <w:tr w:rsidR="2633E463" w14:paraId="2AFA3AC2" w14:textId="77777777" w:rsidTr="2633E463">
        <w:trPr>
          <w:trHeight w:val="300"/>
        </w:trPr>
        <w:tc>
          <w:tcPr>
            <w:tcW w:w="8490" w:type="dxa"/>
          </w:tcPr>
          <w:p w14:paraId="703138DB" w14:textId="10912891" w:rsidR="2633E463" w:rsidRDefault="2633E463" w:rsidP="2633E463">
            <w:pPr>
              <w:spacing w:line="276" w:lineRule="auto"/>
              <w:rPr>
                <w:rFonts w:ascii="Arial" w:eastAsia="Arial" w:hAnsi="Arial" w:cs="Arial"/>
                <w:sz w:val="20"/>
                <w:szCs w:val="20"/>
              </w:rPr>
            </w:pPr>
            <w:r w:rsidRPr="2633E463">
              <w:rPr>
                <w:rFonts w:ascii="Arial" w:eastAsia="Arial" w:hAnsi="Arial" w:cs="Arial"/>
                <w:sz w:val="20"/>
                <w:szCs w:val="20"/>
                <w:lang w:val="pt-PT"/>
              </w:rPr>
              <w:t>7) Articulação com componentes curriculares de graduação e/ou pós-graduação, visando a inserção curricular da extensão (até 10,0)</w:t>
            </w:r>
          </w:p>
        </w:tc>
      </w:tr>
      <w:tr w:rsidR="2633E463" w14:paraId="37D06374" w14:textId="77777777" w:rsidTr="2633E463">
        <w:trPr>
          <w:trHeight w:val="2100"/>
        </w:trPr>
        <w:tc>
          <w:tcPr>
            <w:tcW w:w="8490" w:type="dxa"/>
          </w:tcPr>
          <w:p w14:paraId="1B7FDF38" w14:textId="77777777" w:rsidR="2633E463" w:rsidRDefault="2633E463" w:rsidP="2633E463">
            <w:pPr>
              <w:spacing w:line="276" w:lineRule="auto"/>
              <w:rPr>
                <w:rFonts w:ascii="Arial" w:eastAsia="Arial" w:hAnsi="Arial" w:cs="Arial"/>
                <w:sz w:val="20"/>
                <w:szCs w:val="20"/>
              </w:rPr>
            </w:pPr>
          </w:p>
          <w:p w14:paraId="75A740AC" w14:textId="77777777" w:rsidR="00E03828" w:rsidRDefault="00E03828" w:rsidP="2633E463">
            <w:pPr>
              <w:spacing w:line="276" w:lineRule="auto"/>
              <w:rPr>
                <w:rFonts w:ascii="Arial" w:eastAsia="Arial" w:hAnsi="Arial" w:cs="Arial"/>
                <w:sz w:val="20"/>
                <w:szCs w:val="20"/>
              </w:rPr>
            </w:pPr>
          </w:p>
          <w:p w14:paraId="504CEC7C" w14:textId="77777777" w:rsidR="00E03828" w:rsidRDefault="00E03828" w:rsidP="2633E463">
            <w:pPr>
              <w:spacing w:line="276" w:lineRule="auto"/>
              <w:rPr>
                <w:rFonts w:ascii="Arial" w:eastAsia="Arial" w:hAnsi="Arial" w:cs="Arial"/>
                <w:sz w:val="20"/>
                <w:szCs w:val="20"/>
              </w:rPr>
            </w:pPr>
          </w:p>
          <w:p w14:paraId="0C1326AE" w14:textId="77777777" w:rsidR="00E03828" w:rsidRDefault="00E03828" w:rsidP="2633E463">
            <w:pPr>
              <w:spacing w:line="276" w:lineRule="auto"/>
              <w:rPr>
                <w:rFonts w:ascii="Arial" w:eastAsia="Arial" w:hAnsi="Arial" w:cs="Arial"/>
                <w:sz w:val="20"/>
                <w:szCs w:val="20"/>
              </w:rPr>
            </w:pPr>
          </w:p>
          <w:p w14:paraId="3483B569" w14:textId="77777777" w:rsidR="00E03828" w:rsidRDefault="00E03828" w:rsidP="2633E463">
            <w:pPr>
              <w:spacing w:line="276" w:lineRule="auto"/>
              <w:rPr>
                <w:rFonts w:ascii="Arial" w:eastAsia="Arial" w:hAnsi="Arial" w:cs="Arial"/>
                <w:sz w:val="20"/>
                <w:szCs w:val="20"/>
              </w:rPr>
            </w:pPr>
          </w:p>
          <w:p w14:paraId="315EA587" w14:textId="77777777" w:rsidR="00E03828" w:rsidRDefault="00E03828" w:rsidP="2633E463">
            <w:pPr>
              <w:spacing w:line="276" w:lineRule="auto"/>
              <w:rPr>
                <w:rFonts w:ascii="Arial" w:eastAsia="Arial" w:hAnsi="Arial" w:cs="Arial"/>
                <w:sz w:val="20"/>
                <w:szCs w:val="20"/>
              </w:rPr>
            </w:pPr>
          </w:p>
          <w:p w14:paraId="1C00EFA6" w14:textId="77777777" w:rsidR="00E03828" w:rsidRDefault="00E03828" w:rsidP="2633E463">
            <w:pPr>
              <w:spacing w:line="276" w:lineRule="auto"/>
              <w:rPr>
                <w:rFonts w:ascii="Arial" w:eastAsia="Arial" w:hAnsi="Arial" w:cs="Arial"/>
                <w:sz w:val="20"/>
                <w:szCs w:val="20"/>
              </w:rPr>
            </w:pPr>
          </w:p>
          <w:p w14:paraId="0BC8E1B3" w14:textId="77777777" w:rsidR="00E03828" w:rsidRDefault="00E03828" w:rsidP="2633E463">
            <w:pPr>
              <w:spacing w:line="276" w:lineRule="auto"/>
              <w:rPr>
                <w:rFonts w:ascii="Arial" w:eastAsia="Arial" w:hAnsi="Arial" w:cs="Arial"/>
                <w:sz w:val="20"/>
                <w:szCs w:val="20"/>
              </w:rPr>
            </w:pPr>
          </w:p>
          <w:p w14:paraId="5AC7F488" w14:textId="6AF673E4" w:rsidR="00E03828" w:rsidRDefault="00E03828" w:rsidP="2633E463">
            <w:pPr>
              <w:spacing w:line="276" w:lineRule="auto"/>
              <w:rPr>
                <w:rFonts w:ascii="Arial" w:eastAsia="Arial" w:hAnsi="Arial" w:cs="Arial"/>
                <w:sz w:val="20"/>
                <w:szCs w:val="20"/>
              </w:rPr>
            </w:pPr>
          </w:p>
        </w:tc>
      </w:tr>
      <w:tr w:rsidR="2633E463" w14:paraId="5DCCC31B" w14:textId="77777777" w:rsidTr="2633E463">
        <w:trPr>
          <w:trHeight w:val="645"/>
        </w:trPr>
        <w:tc>
          <w:tcPr>
            <w:tcW w:w="8490" w:type="dxa"/>
          </w:tcPr>
          <w:p w14:paraId="71B14AED" w14:textId="6DE18A95" w:rsidR="2633E463" w:rsidRDefault="2633E463" w:rsidP="2633E463">
            <w:pPr>
              <w:spacing w:line="276" w:lineRule="auto"/>
              <w:rPr>
                <w:rFonts w:ascii="Arial" w:eastAsia="Arial" w:hAnsi="Arial" w:cs="Arial"/>
                <w:sz w:val="20"/>
                <w:szCs w:val="20"/>
              </w:rPr>
            </w:pPr>
            <w:r w:rsidRPr="2633E463">
              <w:rPr>
                <w:rFonts w:ascii="Arial" w:eastAsia="Arial" w:hAnsi="Arial" w:cs="Arial"/>
                <w:sz w:val="20"/>
                <w:szCs w:val="20"/>
                <w:lang w:val="pt-PT"/>
              </w:rPr>
              <w:t xml:space="preserve">8)  Articulação com grupos de pesquisa certificados ou projetos de pesquisa em desenvolvimento (até 10,0).  </w:t>
            </w:r>
          </w:p>
        </w:tc>
      </w:tr>
      <w:tr w:rsidR="2633E463" w14:paraId="3901FC8A" w14:textId="77777777" w:rsidTr="2633E463">
        <w:trPr>
          <w:trHeight w:val="2100"/>
        </w:trPr>
        <w:tc>
          <w:tcPr>
            <w:tcW w:w="8490" w:type="dxa"/>
          </w:tcPr>
          <w:p w14:paraId="0997D862" w14:textId="77777777" w:rsidR="2633E463" w:rsidRDefault="2633E463" w:rsidP="2633E463">
            <w:pPr>
              <w:spacing w:line="276" w:lineRule="auto"/>
              <w:rPr>
                <w:rFonts w:ascii="Arial" w:eastAsia="Arial" w:hAnsi="Arial" w:cs="Arial"/>
                <w:sz w:val="20"/>
                <w:szCs w:val="20"/>
              </w:rPr>
            </w:pPr>
          </w:p>
          <w:p w14:paraId="522B5FFE" w14:textId="77777777" w:rsidR="00E03828" w:rsidRDefault="00E03828" w:rsidP="2633E463">
            <w:pPr>
              <w:spacing w:line="276" w:lineRule="auto"/>
              <w:rPr>
                <w:rFonts w:ascii="Arial" w:eastAsia="Arial" w:hAnsi="Arial" w:cs="Arial"/>
                <w:sz w:val="20"/>
                <w:szCs w:val="20"/>
              </w:rPr>
            </w:pPr>
          </w:p>
          <w:p w14:paraId="781A8512" w14:textId="77777777" w:rsidR="00E03828" w:rsidRDefault="00E03828" w:rsidP="2633E463">
            <w:pPr>
              <w:spacing w:line="276" w:lineRule="auto"/>
              <w:rPr>
                <w:rFonts w:ascii="Arial" w:eastAsia="Arial" w:hAnsi="Arial" w:cs="Arial"/>
                <w:sz w:val="20"/>
                <w:szCs w:val="20"/>
              </w:rPr>
            </w:pPr>
          </w:p>
          <w:p w14:paraId="6010048F" w14:textId="77777777" w:rsidR="00E03828" w:rsidRDefault="00E03828" w:rsidP="2633E463">
            <w:pPr>
              <w:spacing w:line="276" w:lineRule="auto"/>
              <w:rPr>
                <w:rFonts w:ascii="Arial" w:eastAsia="Arial" w:hAnsi="Arial" w:cs="Arial"/>
                <w:sz w:val="20"/>
                <w:szCs w:val="20"/>
              </w:rPr>
            </w:pPr>
          </w:p>
          <w:p w14:paraId="4C2DFDD5" w14:textId="77777777" w:rsidR="00E03828" w:rsidRDefault="00E03828" w:rsidP="2633E463">
            <w:pPr>
              <w:spacing w:line="276" w:lineRule="auto"/>
              <w:rPr>
                <w:rFonts w:ascii="Arial" w:eastAsia="Arial" w:hAnsi="Arial" w:cs="Arial"/>
                <w:sz w:val="20"/>
                <w:szCs w:val="20"/>
              </w:rPr>
            </w:pPr>
          </w:p>
          <w:p w14:paraId="29D1259C" w14:textId="77777777" w:rsidR="00E03828" w:rsidRDefault="00E03828" w:rsidP="2633E463">
            <w:pPr>
              <w:spacing w:line="276" w:lineRule="auto"/>
              <w:rPr>
                <w:rFonts w:ascii="Arial" w:eastAsia="Arial" w:hAnsi="Arial" w:cs="Arial"/>
                <w:sz w:val="20"/>
                <w:szCs w:val="20"/>
              </w:rPr>
            </w:pPr>
          </w:p>
          <w:p w14:paraId="2B286EEB" w14:textId="77777777" w:rsidR="00E03828" w:rsidRDefault="00E03828" w:rsidP="2633E463">
            <w:pPr>
              <w:spacing w:line="276" w:lineRule="auto"/>
              <w:rPr>
                <w:rFonts w:ascii="Arial" w:eastAsia="Arial" w:hAnsi="Arial" w:cs="Arial"/>
                <w:sz w:val="20"/>
                <w:szCs w:val="20"/>
              </w:rPr>
            </w:pPr>
          </w:p>
          <w:p w14:paraId="6864FE0F" w14:textId="77777777" w:rsidR="00E03828" w:rsidRDefault="00E03828" w:rsidP="2633E463">
            <w:pPr>
              <w:spacing w:line="276" w:lineRule="auto"/>
              <w:rPr>
                <w:rFonts w:ascii="Arial" w:eastAsia="Arial" w:hAnsi="Arial" w:cs="Arial"/>
                <w:sz w:val="20"/>
                <w:szCs w:val="20"/>
              </w:rPr>
            </w:pPr>
          </w:p>
          <w:p w14:paraId="3A0C5E29" w14:textId="77777777" w:rsidR="00E03828" w:rsidRDefault="00E03828" w:rsidP="2633E463">
            <w:pPr>
              <w:spacing w:line="276" w:lineRule="auto"/>
              <w:rPr>
                <w:rFonts w:ascii="Arial" w:eastAsia="Arial" w:hAnsi="Arial" w:cs="Arial"/>
                <w:sz w:val="20"/>
                <w:szCs w:val="20"/>
              </w:rPr>
            </w:pPr>
          </w:p>
          <w:p w14:paraId="46D659BD" w14:textId="05737998" w:rsidR="00E03828" w:rsidRDefault="00E03828" w:rsidP="2633E463">
            <w:pPr>
              <w:spacing w:line="276" w:lineRule="auto"/>
              <w:rPr>
                <w:rFonts w:ascii="Arial" w:eastAsia="Arial" w:hAnsi="Arial" w:cs="Arial"/>
                <w:sz w:val="20"/>
                <w:szCs w:val="20"/>
              </w:rPr>
            </w:pPr>
          </w:p>
        </w:tc>
      </w:tr>
    </w:tbl>
    <w:p w14:paraId="1838801B" w14:textId="0C344DD0" w:rsidR="2633E463" w:rsidRDefault="2633E463" w:rsidP="2633E463">
      <w:pPr>
        <w:spacing w:line="276" w:lineRule="auto"/>
        <w:jc w:val="both"/>
        <w:rPr>
          <w:rFonts w:ascii="Arial" w:eastAsia="Arial" w:hAnsi="Arial" w:cs="Arial"/>
          <w:color w:val="000000" w:themeColor="text1"/>
          <w:sz w:val="20"/>
          <w:szCs w:val="20"/>
        </w:rPr>
      </w:pPr>
    </w:p>
    <w:p w14:paraId="4D99E0BB" w14:textId="234F3A4E" w:rsidR="00E03828" w:rsidRDefault="00E03828" w:rsidP="2633E463">
      <w:pPr>
        <w:spacing w:line="276" w:lineRule="auto"/>
        <w:jc w:val="both"/>
        <w:rPr>
          <w:rFonts w:ascii="Arial" w:eastAsia="Arial" w:hAnsi="Arial" w:cs="Arial"/>
          <w:color w:val="000000" w:themeColor="text1"/>
          <w:sz w:val="20"/>
          <w:szCs w:val="20"/>
        </w:rPr>
      </w:pPr>
    </w:p>
    <w:p w14:paraId="317C8A0B" w14:textId="77777777" w:rsidR="00E03828" w:rsidRDefault="00E03828" w:rsidP="2633E463">
      <w:pPr>
        <w:spacing w:line="276" w:lineRule="auto"/>
        <w:jc w:val="both"/>
        <w:rPr>
          <w:rFonts w:ascii="Arial" w:eastAsia="Arial" w:hAnsi="Arial" w:cs="Arial"/>
          <w:color w:val="000000" w:themeColor="text1"/>
          <w:sz w:val="20"/>
          <w:szCs w:val="20"/>
        </w:rPr>
      </w:pPr>
    </w:p>
    <w:p w14:paraId="0715F8E4" w14:textId="3E5C32B8" w:rsidR="27ABAD95" w:rsidRDefault="27ABAD95" w:rsidP="2633E463">
      <w:pPr>
        <w:spacing w:line="276" w:lineRule="auto"/>
        <w:jc w:val="center"/>
        <w:rPr>
          <w:rFonts w:ascii="Arial" w:eastAsia="Arial" w:hAnsi="Arial" w:cs="Arial"/>
          <w:color w:val="000000" w:themeColor="text1"/>
          <w:sz w:val="20"/>
          <w:szCs w:val="20"/>
        </w:rPr>
      </w:pPr>
      <w:r w:rsidRPr="2633E463">
        <w:rPr>
          <w:rFonts w:ascii="Arial" w:eastAsia="Arial" w:hAnsi="Arial" w:cs="Arial"/>
          <w:b/>
          <w:bCs/>
          <w:color w:val="000000" w:themeColor="text1"/>
          <w:sz w:val="20"/>
          <w:szCs w:val="20"/>
        </w:rPr>
        <w:t>EIXO VIABILIDADE DE EXECUÇÃO E UTILIZAÇÃO CONTINUADA DO ESPAÇO DE REFERÊNCIA DO POLO EM SUA INTERFACE COM A COMUNIDADE (até 20,0 pontos)</w:t>
      </w:r>
    </w:p>
    <w:tbl>
      <w:tblPr>
        <w:tblStyle w:val="Tabelacomgrade"/>
        <w:tblW w:w="0" w:type="auto"/>
        <w:tblLook w:val="06A0" w:firstRow="1" w:lastRow="0" w:firstColumn="1" w:lastColumn="0" w:noHBand="1" w:noVBand="1"/>
      </w:tblPr>
      <w:tblGrid>
        <w:gridCol w:w="8490"/>
      </w:tblGrid>
      <w:tr w:rsidR="2633E463" w14:paraId="3110B2A7" w14:textId="77777777" w:rsidTr="2633E463">
        <w:trPr>
          <w:trHeight w:val="300"/>
        </w:trPr>
        <w:tc>
          <w:tcPr>
            <w:tcW w:w="8490" w:type="dxa"/>
          </w:tcPr>
          <w:p w14:paraId="71D36B63" w14:textId="7BC8AD05" w:rsidR="2633E463" w:rsidRDefault="2633E463" w:rsidP="2633E463">
            <w:pPr>
              <w:spacing w:line="276" w:lineRule="auto"/>
              <w:rPr>
                <w:rFonts w:ascii="Arial" w:eastAsia="Arial" w:hAnsi="Arial" w:cs="Arial"/>
                <w:sz w:val="20"/>
                <w:szCs w:val="20"/>
              </w:rPr>
            </w:pPr>
            <w:r w:rsidRPr="2633E463">
              <w:rPr>
                <w:rFonts w:ascii="Arial" w:eastAsia="Arial" w:hAnsi="Arial" w:cs="Arial"/>
                <w:sz w:val="20"/>
                <w:szCs w:val="20"/>
                <w:lang w:val="pt-PT"/>
              </w:rPr>
              <w:t>9) Metodologia de trabalho em conformidade com o conjunto de ações previstas, na perspectiva de fomentar integração ao território a que se destina (até 10,0);</w:t>
            </w:r>
          </w:p>
        </w:tc>
      </w:tr>
      <w:tr w:rsidR="2633E463" w14:paraId="3AF7B8C6" w14:textId="77777777" w:rsidTr="2633E463">
        <w:trPr>
          <w:trHeight w:val="1860"/>
        </w:trPr>
        <w:tc>
          <w:tcPr>
            <w:tcW w:w="8490" w:type="dxa"/>
          </w:tcPr>
          <w:p w14:paraId="19082B16" w14:textId="4C2C0C37" w:rsidR="2633E463" w:rsidRDefault="2633E463" w:rsidP="2633E463">
            <w:pPr>
              <w:spacing w:line="276" w:lineRule="auto"/>
              <w:rPr>
                <w:rFonts w:ascii="Arial" w:eastAsia="Arial" w:hAnsi="Arial" w:cs="Arial"/>
                <w:sz w:val="20"/>
                <w:szCs w:val="20"/>
              </w:rPr>
            </w:pPr>
          </w:p>
        </w:tc>
      </w:tr>
      <w:tr w:rsidR="2633E463" w14:paraId="2172E01C" w14:textId="77777777" w:rsidTr="2633E463">
        <w:trPr>
          <w:trHeight w:val="300"/>
        </w:trPr>
        <w:tc>
          <w:tcPr>
            <w:tcW w:w="8490" w:type="dxa"/>
          </w:tcPr>
          <w:p w14:paraId="368A0A6B" w14:textId="68FB7B79" w:rsidR="2633E463" w:rsidRDefault="2633E463" w:rsidP="2633E463">
            <w:pPr>
              <w:spacing w:line="276" w:lineRule="auto"/>
              <w:rPr>
                <w:rFonts w:ascii="Arial" w:eastAsia="Arial" w:hAnsi="Arial" w:cs="Arial"/>
                <w:sz w:val="20"/>
                <w:szCs w:val="20"/>
                <w:lang w:val="pt-PT"/>
              </w:rPr>
            </w:pPr>
            <w:r w:rsidRPr="2633E463">
              <w:rPr>
                <w:rFonts w:ascii="Arial" w:eastAsia="Arial" w:hAnsi="Arial" w:cs="Arial"/>
                <w:sz w:val="20"/>
                <w:szCs w:val="20"/>
                <w:lang w:val="pt-PT"/>
              </w:rPr>
              <w:t>10) Cronograma (março a dezembro) e organização programada de atividades a serem realizadas com as comunidades da área de abrangência do Polo, bem como no seu espaço físico de referência (até 10,0)</w:t>
            </w:r>
          </w:p>
        </w:tc>
      </w:tr>
      <w:tr w:rsidR="2633E463" w14:paraId="7083D93F" w14:textId="77777777" w:rsidTr="2633E463">
        <w:trPr>
          <w:trHeight w:val="1755"/>
        </w:trPr>
        <w:tc>
          <w:tcPr>
            <w:tcW w:w="8490" w:type="dxa"/>
          </w:tcPr>
          <w:p w14:paraId="03B08114" w14:textId="16219A3E" w:rsidR="2633E463" w:rsidRDefault="2633E463" w:rsidP="2633E463">
            <w:pPr>
              <w:spacing w:line="259" w:lineRule="auto"/>
              <w:rPr>
                <w:rFonts w:ascii="Calibri" w:eastAsia="Calibri" w:hAnsi="Calibri" w:cs="Calibri"/>
                <w:sz w:val="24"/>
                <w:szCs w:val="24"/>
              </w:rPr>
            </w:pPr>
          </w:p>
        </w:tc>
      </w:tr>
    </w:tbl>
    <w:p w14:paraId="45799183" w14:textId="374760B9" w:rsidR="2633E463" w:rsidRDefault="2633E463"/>
    <w:p w14:paraId="41350204" w14:textId="24D5EF9D" w:rsidR="2633E463" w:rsidRDefault="2633E463" w:rsidP="2633E463">
      <w:pPr>
        <w:jc w:val="both"/>
        <w:rPr>
          <w:rFonts w:ascii="Calibri" w:eastAsia="Calibri" w:hAnsi="Calibri" w:cs="Calibri"/>
          <w:color w:val="000000" w:themeColor="text1"/>
          <w:sz w:val="24"/>
          <w:szCs w:val="24"/>
        </w:rPr>
      </w:pPr>
    </w:p>
    <w:sectPr w:rsidR="2633E46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6F877" w14:textId="77777777" w:rsidR="00AA1278" w:rsidRDefault="00AA1278">
      <w:pPr>
        <w:spacing w:after="0" w:line="240" w:lineRule="auto"/>
      </w:pPr>
      <w:r>
        <w:separator/>
      </w:r>
    </w:p>
  </w:endnote>
  <w:endnote w:type="continuationSeparator" w:id="0">
    <w:p w14:paraId="34C771D1" w14:textId="77777777" w:rsidR="00AA1278" w:rsidRDefault="00AA1278">
      <w:pPr>
        <w:spacing w:after="0" w:line="240" w:lineRule="auto"/>
      </w:pPr>
      <w:r>
        <w:continuationSeparator/>
      </w:r>
    </w:p>
  </w:endnote>
  <w:endnote w:type="continuationNotice" w:id="1">
    <w:p w14:paraId="02A5D688" w14:textId="77777777" w:rsidR="00AA1278" w:rsidRDefault="00AA1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E03828" w14:paraId="355B1B8C" w14:textId="77777777" w:rsidTr="1B504C85">
      <w:trPr>
        <w:trHeight w:val="300"/>
      </w:trPr>
      <w:tc>
        <w:tcPr>
          <w:tcW w:w="2830" w:type="dxa"/>
        </w:tcPr>
        <w:p w14:paraId="60CBE22F" w14:textId="60B5666A" w:rsidR="00E03828" w:rsidRDefault="00E03828" w:rsidP="1B504C85">
          <w:pPr>
            <w:pStyle w:val="Cabealho"/>
            <w:ind w:left="-115"/>
          </w:pPr>
        </w:p>
      </w:tc>
      <w:tc>
        <w:tcPr>
          <w:tcW w:w="2830" w:type="dxa"/>
        </w:tcPr>
        <w:p w14:paraId="5FEA3BAB" w14:textId="21120828" w:rsidR="00E03828" w:rsidRDefault="00E03828" w:rsidP="1B504C85">
          <w:pPr>
            <w:pStyle w:val="Cabealho"/>
            <w:jc w:val="center"/>
          </w:pPr>
        </w:p>
      </w:tc>
      <w:tc>
        <w:tcPr>
          <w:tcW w:w="2830" w:type="dxa"/>
        </w:tcPr>
        <w:p w14:paraId="040D0496" w14:textId="1CC4D769" w:rsidR="00E03828" w:rsidRDefault="00E03828" w:rsidP="1B504C85">
          <w:pPr>
            <w:pStyle w:val="Cabealho"/>
            <w:ind w:right="-115"/>
            <w:jc w:val="right"/>
          </w:pPr>
        </w:p>
        <w:p w14:paraId="6DCC0CB6" w14:textId="202575AA" w:rsidR="00E03828" w:rsidRDefault="00E03828" w:rsidP="1B504C85">
          <w:pPr>
            <w:pStyle w:val="Cabealho"/>
            <w:ind w:right="-115"/>
            <w:jc w:val="right"/>
          </w:pPr>
          <w:r>
            <w:fldChar w:fldCharType="begin"/>
          </w:r>
          <w:r>
            <w:instrText>PAGE</w:instrText>
          </w:r>
          <w:r>
            <w:fldChar w:fldCharType="separate"/>
          </w:r>
          <w:r>
            <w:rPr>
              <w:noProof/>
            </w:rPr>
            <w:t>1</w:t>
          </w:r>
          <w:r>
            <w:fldChar w:fldCharType="end"/>
          </w:r>
          <w:r>
            <w:t xml:space="preserve"> de </w:t>
          </w:r>
          <w:r>
            <w:fldChar w:fldCharType="begin"/>
          </w:r>
          <w:r>
            <w:instrText>NUMPAGES</w:instrText>
          </w:r>
          <w:r>
            <w:fldChar w:fldCharType="separate"/>
          </w:r>
          <w:r>
            <w:rPr>
              <w:noProof/>
            </w:rPr>
            <w:t>1</w:t>
          </w:r>
          <w:r>
            <w:fldChar w:fldCharType="end"/>
          </w:r>
        </w:p>
      </w:tc>
    </w:tr>
  </w:tbl>
  <w:p w14:paraId="2D63DDD9" w14:textId="298B5295" w:rsidR="00E03828" w:rsidRDefault="00E03828" w:rsidP="1B504C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E76D" w14:textId="77777777" w:rsidR="00AA1278" w:rsidRDefault="00AA1278">
      <w:pPr>
        <w:spacing w:after="0" w:line="240" w:lineRule="auto"/>
      </w:pPr>
      <w:r>
        <w:separator/>
      </w:r>
    </w:p>
  </w:footnote>
  <w:footnote w:type="continuationSeparator" w:id="0">
    <w:p w14:paraId="41DE5F2F" w14:textId="77777777" w:rsidR="00AA1278" w:rsidRDefault="00AA1278">
      <w:pPr>
        <w:spacing w:after="0" w:line="240" w:lineRule="auto"/>
      </w:pPr>
      <w:r>
        <w:continuationSeparator/>
      </w:r>
    </w:p>
  </w:footnote>
  <w:footnote w:type="continuationNotice" w:id="1">
    <w:p w14:paraId="2B2B201A" w14:textId="77777777" w:rsidR="00AA1278" w:rsidRDefault="00AA1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E03828" w14:paraId="3C24D184" w14:textId="77777777" w:rsidTr="1B504C85">
      <w:trPr>
        <w:trHeight w:val="300"/>
      </w:trPr>
      <w:tc>
        <w:tcPr>
          <w:tcW w:w="2830" w:type="dxa"/>
        </w:tcPr>
        <w:p w14:paraId="4258AAD1" w14:textId="31D1AA9F" w:rsidR="00E03828" w:rsidRDefault="00E03828" w:rsidP="1B504C85">
          <w:pPr>
            <w:pStyle w:val="Cabealho"/>
            <w:ind w:left="-115"/>
          </w:pPr>
        </w:p>
      </w:tc>
      <w:tc>
        <w:tcPr>
          <w:tcW w:w="2830" w:type="dxa"/>
        </w:tcPr>
        <w:p w14:paraId="1F3B9C29" w14:textId="42269ECF" w:rsidR="00E03828" w:rsidRDefault="00E03828" w:rsidP="1B504C85">
          <w:pPr>
            <w:pStyle w:val="Cabealho"/>
            <w:jc w:val="center"/>
          </w:pPr>
        </w:p>
      </w:tc>
      <w:tc>
        <w:tcPr>
          <w:tcW w:w="2830" w:type="dxa"/>
        </w:tcPr>
        <w:p w14:paraId="4E514553" w14:textId="5685FC7C" w:rsidR="00E03828" w:rsidRDefault="00E03828" w:rsidP="1B504C85">
          <w:pPr>
            <w:pStyle w:val="Cabealho"/>
            <w:ind w:right="-115"/>
            <w:jc w:val="right"/>
          </w:pPr>
        </w:p>
      </w:tc>
    </w:tr>
  </w:tbl>
  <w:p w14:paraId="0086BB7F" w14:textId="327DB5B7" w:rsidR="00E03828" w:rsidRDefault="00E03828" w:rsidP="1B504C85">
    <w:pPr>
      <w:pStyle w:val="Cabealho"/>
    </w:pPr>
  </w:p>
</w:hdr>
</file>

<file path=word/intelligence2.xml><?xml version="1.0" encoding="utf-8"?>
<int2:intelligence xmlns:int2="http://schemas.microsoft.com/office/intelligence/2020/intelligence" xmlns:oel="http://schemas.microsoft.com/office/2019/extlst">
  <int2:observations>
    <int2:textHash int2:hashCode="cZmj/6PakQ7hfW" int2:id="BHh6juJA">
      <int2:state int2:type="LegacyProofing" int2:value="Rejected"/>
    </int2:textHash>
    <int2:textHash int2:hashCode="FYn+B5uxuP4zgQ" int2:id="CdHgMfFS">
      <int2:state int2:type="LegacyProofing" int2:value="Rejected"/>
    </int2:textHash>
    <int2:textHash int2:hashCode="r/BfJJrK3SOxVx" int2:id="FcSifdXp">
      <int2:state int2:type="LegacyProofing" int2:value="Rejected"/>
    </int2:textHash>
    <int2:textHash int2:hashCode="VmT3aqvQpVUygl" int2:id="RrjxNAwF">
      <int2:state int2:type="LegacyProofing" int2:value="Rejected"/>
    </int2:textHash>
    <int2:textHash int2:hashCode="REMsUjA62lWqBX" int2:id="zJsQToCr">
      <int2:state int2:type="LegacyProofing" int2:value="Rejected"/>
    </int2:textHash>
    <int2:bookmark int2:bookmarkName="_Int_jydN9raA" int2:invalidationBookmarkName="" int2:hashCode="wxfRiCwA7u6YaD" int2:id="aoV9Q0cv">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0D889F"/>
    <w:multiLevelType w:val="hybridMultilevel"/>
    <w:tmpl w:val="DBF91B4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031C8"/>
    <w:multiLevelType w:val="hybridMultilevel"/>
    <w:tmpl w:val="8481624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E544D6"/>
    <w:multiLevelType w:val="hybridMultilevel"/>
    <w:tmpl w:val="64F5643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96E1F1"/>
    <w:multiLevelType w:val="hybridMultilevel"/>
    <w:tmpl w:val="102157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4FD304"/>
    <w:multiLevelType w:val="hybridMultilevel"/>
    <w:tmpl w:val="1EC26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14AAAE"/>
    <w:multiLevelType w:val="hybridMultilevel"/>
    <w:tmpl w:val="8BE6D8E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D52503"/>
    <w:multiLevelType w:val="hybridMultilevel"/>
    <w:tmpl w:val="0DE8CC1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6C51CA"/>
    <w:multiLevelType w:val="hybridMultilevel"/>
    <w:tmpl w:val="697DBE3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09F60F"/>
    <w:multiLevelType w:val="hybridMultilevel"/>
    <w:tmpl w:val="DA1B13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6FDB2"/>
    <w:multiLevelType w:val="hybridMultilevel"/>
    <w:tmpl w:val="D3FE1C1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026570"/>
    <w:multiLevelType w:val="hybridMultilevel"/>
    <w:tmpl w:val="882C9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4733AF"/>
    <w:multiLevelType w:val="multilevel"/>
    <w:tmpl w:val="190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052E37"/>
    <w:multiLevelType w:val="hybridMultilevel"/>
    <w:tmpl w:val="9F834B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F95459"/>
    <w:multiLevelType w:val="multilevel"/>
    <w:tmpl w:val="487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890053"/>
    <w:multiLevelType w:val="hybridMultilevel"/>
    <w:tmpl w:val="6172B8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2562510"/>
    <w:multiLevelType w:val="hybridMultilevel"/>
    <w:tmpl w:val="C56E9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CA790E2"/>
    <w:multiLevelType w:val="hybridMultilevel"/>
    <w:tmpl w:val="987B1F0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CC32231"/>
    <w:multiLevelType w:val="hybridMultilevel"/>
    <w:tmpl w:val="AD9856AC"/>
    <w:lvl w:ilvl="0" w:tplc="04160001">
      <w:start w:val="1"/>
      <w:numFmt w:val="bullet"/>
      <w:lvlText w:val=""/>
      <w:lvlJc w:val="left"/>
      <w:pPr>
        <w:ind w:left="720" w:hanging="360"/>
      </w:pPr>
      <w:rPr>
        <w:rFonts w:ascii="Symbol" w:hAnsi="Symbol" w:hint="default"/>
      </w:rPr>
    </w:lvl>
    <w:lvl w:ilvl="1" w:tplc="6B5E714C">
      <w:start w:val="1"/>
      <w:numFmt w:val="bullet"/>
      <w:lvlText w:val="-"/>
      <w:lvlJc w:val="left"/>
      <w:pPr>
        <w:ind w:left="1440" w:hanging="360"/>
      </w:pPr>
      <w:rPr>
        <w:rFonts w:ascii="Calibri" w:hAnsi="Calibri"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ED361B"/>
    <w:multiLevelType w:val="multilevel"/>
    <w:tmpl w:val="ED58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888C9C"/>
    <w:multiLevelType w:val="hybridMultilevel"/>
    <w:tmpl w:val="DD4C2EEC"/>
    <w:lvl w:ilvl="0" w:tplc="A05C7C2C">
      <w:start w:val="1"/>
      <w:numFmt w:val="bullet"/>
      <w:lvlText w:val=""/>
      <w:lvlJc w:val="left"/>
      <w:pPr>
        <w:ind w:left="720" w:hanging="360"/>
      </w:pPr>
      <w:rPr>
        <w:rFonts w:ascii="Symbol" w:hAnsi="Symbol" w:hint="default"/>
      </w:rPr>
    </w:lvl>
    <w:lvl w:ilvl="1" w:tplc="0A768C6C">
      <w:start w:val="1"/>
      <w:numFmt w:val="bullet"/>
      <w:lvlText w:val="o"/>
      <w:lvlJc w:val="left"/>
      <w:pPr>
        <w:ind w:left="1440" w:hanging="360"/>
      </w:pPr>
      <w:rPr>
        <w:rFonts w:ascii="Courier New" w:hAnsi="Courier New" w:hint="default"/>
      </w:rPr>
    </w:lvl>
    <w:lvl w:ilvl="2" w:tplc="AAFAD7C2">
      <w:start w:val="1"/>
      <w:numFmt w:val="bullet"/>
      <w:lvlText w:val=""/>
      <w:lvlJc w:val="left"/>
      <w:pPr>
        <w:ind w:left="2160" w:hanging="360"/>
      </w:pPr>
      <w:rPr>
        <w:rFonts w:ascii="Wingdings" w:hAnsi="Wingdings" w:hint="default"/>
      </w:rPr>
    </w:lvl>
    <w:lvl w:ilvl="3" w:tplc="CAD04C8C">
      <w:start w:val="1"/>
      <w:numFmt w:val="bullet"/>
      <w:lvlText w:val=""/>
      <w:lvlJc w:val="left"/>
      <w:pPr>
        <w:ind w:left="2880" w:hanging="360"/>
      </w:pPr>
      <w:rPr>
        <w:rFonts w:ascii="Symbol" w:hAnsi="Symbol" w:hint="default"/>
      </w:rPr>
    </w:lvl>
    <w:lvl w:ilvl="4" w:tplc="1846B89A">
      <w:start w:val="1"/>
      <w:numFmt w:val="bullet"/>
      <w:lvlText w:val="o"/>
      <w:lvlJc w:val="left"/>
      <w:pPr>
        <w:ind w:left="3600" w:hanging="360"/>
      </w:pPr>
      <w:rPr>
        <w:rFonts w:ascii="Courier New" w:hAnsi="Courier New" w:hint="default"/>
      </w:rPr>
    </w:lvl>
    <w:lvl w:ilvl="5" w:tplc="7AFA3234">
      <w:start w:val="1"/>
      <w:numFmt w:val="bullet"/>
      <w:lvlText w:val=""/>
      <w:lvlJc w:val="left"/>
      <w:pPr>
        <w:ind w:left="4320" w:hanging="360"/>
      </w:pPr>
      <w:rPr>
        <w:rFonts w:ascii="Wingdings" w:hAnsi="Wingdings" w:hint="default"/>
      </w:rPr>
    </w:lvl>
    <w:lvl w:ilvl="6" w:tplc="7DCECFC2">
      <w:start w:val="1"/>
      <w:numFmt w:val="bullet"/>
      <w:lvlText w:val=""/>
      <w:lvlJc w:val="left"/>
      <w:pPr>
        <w:ind w:left="5040" w:hanging="360"/>
      </w:pPr>
      <w:rPr>
        <w:rFonts w:ascii="Symbol" w:hAnsi="Symbol" w:hint="default"/>
      </w:rPr>
    </w:lvl>
    <w:lvl w:ilvl="7" w:tplc="F614E0B4">
      <w:start w:val="1"/>
      <w:numFmt w:val="bullet"/>
      <w:lvlText w:val="o"/>
      <w:lvlJc w:val="left"/>
      <w:pPr>
        <w:ind w:left="5760" w:hanging="360"/>
      </w:pPr>
      <w:rPr>
        <w:rFonts w:ascii="Courier New" w:hAnsi="Courier New" w:hint="default"/>
      </w:rPr>
    </w:lvl>
    <w:lvl w:ilvl="8" w:tplc="FA3C929C">
      <w:start w:val="1"/>
      <w:numFmt w:val="bullet"/>
      <w:lvlText w:val=""/>
      <w:lvlJc w:val="left"/>
      <w:pPr>
        <w:ind w:left="6480" w:hanging="360"/>
      </w:pPr>
      <w:rPr>
        <w:rFonts w:ascii="Wingdings" w:hAnsi="Wingdings" w:hint="default"/>
      </w:rPr>
    </w:lvl>
  </w:abstractNum>
  <w:abstractNum w:abstractNumId="20" w15:restartNumberingAfterBreak="0">
    <w:nsid w:val="27DA1288"/>
    <w:multiLevelType w:val="multilevel"/>
    <w:tmpl w:val="528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EFCCA"/>
    <w:multiLevelType w:val="hybridMultilevel"/>
    <w:tmpl w:val="FFFFFFFF"/>
    <w:lvl w:ilvl="0" w:tplc="B8287382">
      <w:start w:val="1"/>
      <w:numFmt w:val="bullet"/>
      <w:lvlText w:val=""/>
      <w:lvlJc w:val="left"/>
      <w:pPr>
        <w:ind w:left="720" w:hanging="360"/>
      </w:pPr>
      <w:rPr>
        <w:rFonts w:ascii="Symbol" w:hAnsi="Symbol" w:hint="default"/>
      </w:rPr>
    </w:lvl>
    <w:lvl w:ilvl="1" w:tplc="E424D176">
      <w:start w:val="1"/>
      <w:numFmt w:val="bullet"/>
      <w:lvlText w:val="o"/>
      <w:lvlJc w:val="left"/>
      <w:pPr>
        <w:ind w:left="1440" w:hanging="360"/>
      </w:pPr>
      <w:rPr>
        <w:rFonts w:ascii="Courier New" w:hAnsi="Courier New" w:hint="default"/>
      </w:rPr>
    </w:lvl>
    <w:lvl w:ilvl="2" w:tplc="350C98DC">
      <w:start w:val="1"/>
      <w:numFmt w:val="bullet"/>
      <w:lvlText w:val=""/>
      <w:lvlJc w:val="left"/>
      <w:pPr>
        <w:ind w:left="2160" w:hanging="360"/>
      </w:pPr>
      <w:rPr>
        <w:rFonts w:ascii="Wingdings" w:hAnsi="Wingdings" w:hint="default"/>
      </w:rPr>
    </w:lvl>
    <w:lvl w:ilvl="3" w:tplc="A8B241B2">
      <w:start w:val="1"/>
      <w:numFmt w:val="bullet"/>
      <w:lvlText w:val=""/>
      <w:lvlJc w:val="left"/>
      <w:pPr>
        <w:ind w:left="2880" w:hanging="360"/>
      </w:pPr>
      <w:rPr>
        <w:rFonts w:ascii="Symbol" w:hAnsi="Symbol" w:hint="default"/>
      </w:rPr>
    </w:lvl>
    <w:lvl w:ilvl="4" w:tplc="CD7EF7A0">
      <w:start w:val="1"/>
      <w:numFmt w:val="bullet"/>
      <w:lvlText w:val="o"/>
      <w:lvlJc w:val="left"/>
      <w:pPr>
        <w:ind w:left="3600" w:hanging="360"/>
      </w:pPr>
      <w:rPr>
        <w:rFonts w:ascii="Courier New" w:hAnsi="Courier New" w:hint="default"/>
      </w:rPr>
    </w:lvl>
    <w:lvl w:ilvl="5" w:tplc="41746F5E">
      <w:start w:val="1"/>
      <w:numFmt w:val="bullet"/>
      <w:lvlText w:val=""/>
      <w:lvlJc w:val="left"/>
      <w:pPr>
        <w:ind w:left="4320" w:hanging="360"/>
      </w:pPr>
      <w:rPr>
        <w:rFonts w:ascii="Wingdings" w:hAnsi="Wingdings" w:hint="default"/>
      </w:rPr>
    </w:lvl>
    <w:lvl w:ilvl="6" w:tplc="EB98CEA4">
      <w:start w:val="1"/>
      <w:numFmt w:val="bullet"/>
      <w:lvlText w:val=""/>
      <w:lvlJc w:val="left"/>
      <w:pPr>
        <w:ind w:left="5040" w:hanging="360"/>
      </w:pPr>
      <w:rPr>
        <w:rFonts w:ascii="Symbol" w:hAnsi="Symbol" w:hint="default"/>
      </w:rPr>
    </w:lvl>
    <w:lvl w:ilvl="7" w:tplc="FECA4684">
      <w:start w:val="1"/>
      <w:numFmt w:val="bullet"/>
      <w:lvlText w:val="o"/>
      <w:lvlJc w:val="left"/>
      <w:pPr>
        <w:ind w:left="5760" w:hanging="360"/>
      </w:pPr>
      <w:rPr>
        <w:rFonts w:ascii="Courier New" w:hAnsi="Courier New" w:hint="default"/>
      </w:rPr>
    </w:lvl>
    <w:lvl w:ilvl="8" w:tplc="9A541A92">
      <w:start w:val="1"/>
      <w:numFmt w:val="bullet"/>
      <w:lvlText w:val=""/>
      <w:lvlJc w:val="left"/>
      <w:pPr>
        <w:ind w:left="6480" w:hanging="360"/>
      </w:pPr>
      <w:rPr>
        <w:rFonts w:ascii="Wingdings" w:hAnsi="Wingdings" w:hint="default"/>
      </w:rPr>
    </w:lvl>
  </w:abstractNum>
  <w:abstractNum w:abstractNumId="22" w15:restartNumberingAfterBreak="0">
    <w:nsid w:val="2D9C81F7"/>
    <w:multiLevelType w:val="hybridMultilevel"/>
    <w:tmpl w:val="D9E988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329F8A"/>
    <w:multiLevelType w:val="hybridMultilevel"/>
    <w:tmpl w:val="FFFFFFFF"/>
    <w:lvl w:ilvl="0" w:tplc="85385774">
      <w:start w:val="1"/>
      <w:numFmt w:val="bullet"/>
      <w:lvlText w:val=""/>
      <w:lvlJc w:val="left"/>
      <w:pPr>
        <w:ind w:left="1287" w:hanging="360"/>
      </w:pPr>
      <w:rPr>
        <w:rFonts w:ascii="Symbol" w:hAnsi="Symbol" w:hint="default"/>
      </w:rPr>
    </w:lvl>
    <w:lvl w:ilvl="1" w:tplc="6C6859B6">
      <w:start w:val="1"/>
      <w:numFmt w:val="bullet"/>
      <w:lvlText w:val="o"/>
      <w:lvlJc w:val="left"/>
      <w:pPr>
        <w:ind w:left="1440" w:hanging="360"/>
      </w:pPr>
      <w:rPr>
        <w:rFonts w:ascii="Courier New" w:hAnsi="Courier New" w:hint="default"/>
      </w:rPr>
    </w:lvl>
    <w:lvl w:ilvl="2" w:tplc="F1001F00">
      <w:start w:val="1"/>
      <w:numFmt w:val="bullet"/>
      <w:lvlText w:val=""/>
      <w:lvlJc w:val="left"/>
      <w:pPr>
        <w:ind w:left="2160" w:hanging="360"/>
      </w:pPr>
      <w:rPr>
        <w:rFonts w:ascii="Wingdings" w:hAnsi="Wingdings" w:hint="default"/>
      </w:rPr>
    </w:lvl>
    <w:lvl w:ilvl="3" w:tplc="AE884C50">
      <w:start w:val="1"/>
      <w:numFmt w:val="bullet"/>
      <w:lvlText w:val=""/>
      <w:lvlJc w:val="left"/>
      <w:pPr>
        <w:ind w:left="2880" w:hanging="360"/>
      </w:pPr>
      <w:rPr>
        <w:rFonts w:ascii="Symbol" w:hAnsi="Symbol" w:hint="default"/>
      </w:rPr>
    </w:lvl>
    <w:lvl w:ilvl="4" w:tplc="1662F752">
      <w:start w:val="1"/>
      <w:numFmt w:val="bullet"/>
      <w:lvlText w:val="o"/>
      <w:lvlJc w:val="left"/>
      <w:pPr>
        <w:ind w:left="3600" w:hanging="360"/>
      </w:pPr>
      <w:rPr>
        <w:rFonts w:ascii="Courier New" w:hAnsi="Courier New" w:hint="default"/>
      </w:rPr>
    </w:lvl>
    <w:lvl w:ilvl="5" w:tplc="87786630">
      <w:start w:val="1"/>
      <w:numFmt w:val="bullet"/>
      <w:lvlText w:val=""/>
      <w:lvlJc w:val="left"/>
      <w:pPr>
        <w:ind w:left="4320" w:hanging="360"/>
      </w:pPr>
      <w:rPr>
        <w:rFonts w:ascii="Wingdings" w:hAnsi="Wingdings" w:hint="default"/>
      </w:rPr>
    </w:lvl>
    <w:lvl w:ilvl="6" w:tplc="D368BED6">
      <w:start w:val="1"/>
      <w:numFmt w:val="bullet"/>
      <w:lvlText w:val=""/>
      <w:lvlJc w:val="left"/>
      <w:pPr>
        <w:ind w:left="5040" w:hanging="360"/>
      </w:pPr>
      <w:rPr>
        <w:rFonts w:ascii="Symbol" w:hAnsi="Symbol" w:hint="default"/>
      </w:rPr>
    </w:lvl>
    <w:lvl w:ilvl="7" w:tplc="9660588C">
      <w:start w:val="1"/>
      <w:numFmt w:val="bullet"/>
      <w:lvlText w:val="o"/>
      <w:lvlJc w:val="left"/>
      <w:pPr>
        <w:ind w:left="5760" w:hanging="360"/>
      </w:pPr>
      <w:rPr>
        <w:rFonts w:ascii="Courier New" w:hAnsi="Courier New" w:hint="default"/>
      </w:rPr>
    </w:lvl>
    <w:lvl w:ilvl="8" w:tplc="58B22846">
      <w:start w:val="1"/>
      <w:numFmt w:val="bullet"/>
      <w:lvlText w:val=""/>
      <w:lvlJc w:val="left"/>
      <w:pPr>
        <w:ind w:left="6480" w:hanging="360"/>
      </w:pPr>
      <w:rPr>
        <w:rFonts w:ascii="Wingdings" w:hAnsi="Wingdings" w:hint="default"/>
      </w:rPr>
    </w:lvl>
  </w:abstractNum>
  <w:abstractNum w:abstractNumId="24" w15:restartNumberingAfterBreak="0">
    <w:nsid w:val="32146196"/>
    <w:multiLevelType w:val="hybridMultilevel"/>
    <w:tmpl w:val="882C9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2D4A47A"/>
    <w:multiLevelType w:val="hybridMultilevel"/>
    <w:tmpl w:val="DF404DCA"/>
    <w:lvl w:ilvl="0" w:tplc="9B9644D8">
      <w:start w:val="1"/>
      <w:numFmt w:val="bullet"/>
      <w:lvlText w:val=""/>
      <w:lvlJc w:val="left"/>
      <w:pPr>
        <w:ind w:left="720" w:hanging="360"/>
      </w:pPr>
      <w:rPr>
        <w:rFonts w:ascii="Symbol" w:hAnsi="Symbol" w:hint="default"/>
      </w:rPr>
    </w:lvl>
    <w:lvl w:ilvl="1" w:tplc="7E26FF38">
      <w:start w:val="1"/>
      <w:numFmt w:val="bullet"/>
      <w:lvlText w:val="o"/>
      <w:lvlJc w:val="left"/>
      <w:pPr>
        <w:ind w:left="1440" w:hanging="360"/>
      </w:pPr>
      <w:rPr>
        <w:rFonts w:ascii="Courier New" w:hAnsi="Courier New" w:hint="default"/>
      </w:rPr>
    </w:lvl>
    <w:lvl w:ilvl="2" w:tplc="CFCA3788">
      <w:start w:val="1"/>
      <w:numFmt w:val="bullet"/>
      <w:lvlText w:val=""/>
      <w:lvlJc w:val="left"/>
      <w:pPr>
        <w:ind w:left="2160" w:hanging="360"/>
      </w:pPr>
      <w:rPr>
        <w:rFonts w:ascii="Wingdings" w:hAnsi="Wingdings" w:hint="default"/>
      </w:rPr>
    </w:lvl>
    <w:lvl w:ilvl="3" w:tplc="DA4C58B6">
      <w:start w:val="1"/>
      <w:numFmt w:val="bullet"/>
      <w:lvlText w:val=""/>
      <w:lvlJc w:val="left"/>
      <w:pPr>
        <w:ind w:left="2880" w:hanging="360"/>
      </w:pPr>
      <w:rPr>
        <w:rFonts w:ascii="Symbol" w:hAnsi="Symbol" w:hint="default"/>
      </w:rPr>
    </w:lvl>
    <w:lvl w:ilvl="4" w:tplc="CC0EAE36">
      <w:start w:val="1"/>
      <w:numFmt w:val="bullet"/>
      <w:lvlText w:val="o"/>
      <w:lvlJc w:val="left"/>
      <w:pPr>
        <w:ind w:left="3600" w:hanging="360"/>
      </w:pPr>
      <w:rPr>
        <w:rFonts w:ascii="Courier New" w:hAnsi="Courier New" w:hint="default"/>
      </w:rPr>
    </w:lvl>
    <w:lvl w:ilvl="5" w:tplc="E2D22AF0">
      <w:start w:val="1"/>
      <w:numFmt w:val="bullet"/>
      <w:lvlText w:val=""/>
      <w:lvlJc w:val="left"/>
      <w:pPr>
        <w:ind w:left="4320" w:hanging="360"/>
      </w:pPr>
      <w:rPr>
        <w:rFonts w:ascii="Wingdings" w:hAnsi="Wingdings" w:hint="default"/>
      </w:rPr>
    </w:lvl>
    <w:lvl w:ilvl="6" w:tplc="C40EC664">
      <w:start w:val="1"/>
      <w:numFmt w:val="bullet"/>
      <w:lvlText w:val=""/>
      <w:lvlJc w:val="left"/>
      <w:pPr>
        <w:ind w:left="5040" w:hanging="360"/>
      </w:pPr>
      <w:rPr>
        <w:rFonts w:ascii="Symbol" w:hAnsi="Symbol" w:hint="default"/>
      </w:rPr>
    </w:lvl>
    <w:lvl w:ilvl="7" w:tplc="711E2E3E">
      <w:start w:val="1"/>
      <w:numFmt w:val="bullet"/>
      <w:lvlText w:val="o"/>
      <w:lvlJc w:val="left"/>
      <w:pPr>
        <w:ind w:left="5760" w:hanging="360"/>
      </w:pPr>
      <w:rPr>
        <w:rFonts w:ascii="Courier New" w:hAnsi="Courier New" w:hint="default"/>
      </w:rPr>
    </w:lvl>
    <w:lvl w:ilvl="8" w:tplc="77B25FA8">
      <w:start w:val="1"/>
      <w:numFmt w:val="bullet"/>
      <w:lvlText w:val=""/>
      <w:lvlJc w:val="left"/>
      <w:pPr>
        <w:ind w:left="6480" w:hanging="360"/>
      </w:pPr>
      <w:rPr>
        <w:rFonts w:ascii="Wingdings" w:hAnsi="Wingdings" w:hint="default"/>
      </w:rPr>
    </w:lvl>
  </w:abstractNum>
  <w:abstractNum w:abstractNumId="26" w15:restartNumberingAfterBreak="0">
    <w:nsid w:val="33841058"/>
    <w:multiLevelType w:val="hybridMultilevel"/>
    <w:tmpl w:val="81202C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4FA140B"/>
    <w:multiLevelType w:val="multilevel"/>
    <w:tmpl w:val="389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940263"/>
    <w:multiLevelType w:val="hybridMultilevel"/>
    <w:tmpl w:val="E7A2D0DA"/>
    <w:lvl w:ilvl="0" w:tplc="CF50ADCC">
      <w:start w:val="1"/>
      <w:numFmt w:val="bullet"/>
      <w:lvlText w:val=""/>
      <w:lvlJc w:val="left"/>
      <w:pPr>
        <w:ind w:left="720" w:hanging="360"/>
      </w:pPr>
      <w:rPr>
        <w:rFonts w:ascii="Symbol" w:hAnsi="Symbol" w:hint="default"/>
      </w:rPr>
    </w:lvl>
    <w:lvl w:ilvl="1" w:tplc="E43C8108">
      <w:start w:val="1"/>
      <w:numFmt w:val="bullet"/>
      <w:lvlText w:val="o"/>
      <w:lvlJc w:val="left"/>
      <w:pPr>
        <w:ind w:left="1440" w:hanging="360"/>
      </w:pPr>
      <w:rPr>
        <w:rFonts w:ascii="Courier New" w:hAnsi="Courier New" w:hint="default"/>
      </w:rPr>
    </w:lvl>
    <w:lvl w:ilvl="2" w:tplc="85385F2A">
      <w:start w:val="1"/>
      <w:numFmt w:val="bullet"/>
      <w:lvlText w:val=""/>
      <w:lvlJc w:val="left"/>
      <w:pPr>
        <w:ind w:left="2160" w:hanging="360"/>
      </w:pPr>
      <w:rPr>
        <w:rFonts w:ascii="Wingdings" w:hAnsi="Wingdings" w:hint="default"/>
      </w:rPr>
    </w:lvl>
    <w:lvl w:ilvl="3" w:tplc="4FA86A9E">
      <w:start w:val="1"/>
      <w:numFmt w:val="bullet"/>
      <w:lvlText w:val=""/>
      <w:lvlJc w:val="left"/>
      <w:pPr>
        <w:ind w:left="2880" w:hanging="360"/>
      </w:pPr>
      <w:rPr>
        <w:rFonts w:ascii="Symbol" w:hAnsi="Symbol" w:hint="default"/>
      </w:rPr>
    </w:lvl>
    <w:lvl w:ilvl="4" w:tplc="CAB86820">
      <w:start w:val="1"/>
      <w:numFmt w:val="bullet"/>
      <w:lvlText w:val="o"/>
      <w:lvlJc w:val="left"/>
      <w:pPr>
        <w:ind w:left="3600" w:hanging="360"/>
      </w:pPr>
      <w:rPr>
        <w:rFonts w:ascii="Courier New" w:hAnsi="Courier New" w:hint="default"/>
      </w:rPr>
    </w:lvl>
    <w:lvl w:ilvl="5" w:tplc="0298C5D6">
      <w:start w:val="1"/>
      <w:numFmt w:val="bullet"/>
      <w:lvlText w:val=""/>
      <w:lvlJc w:val="left"/>
      <w:pPr>
        <w:ind w:left="4320" w:hanging="360"/>
      </w:pPr>
      <w:rPr>
        <w:rFonts w:ascii="Wingdings" w:hAnsi="Wingdings" w:hint="default"/>
      </w:rPr>
    </w:lvl>
    <w:lvl w:ilvl="6" w:tplc="26D06FB0">
      <w:start w:val="1"/>
      <w:numFmt w:val="bullet"/>
      <w:lvlText w:val=""/>
      <w:lvlJc w:val="left"/>
      <w:pPr>
        <w:ind w:left="5040" w:hanging="360"/>
      </w:pPr>
      <w:rPr>
        <w:rFonts w:ascii="Symbol" w:hAnsi="Symbol" w:hint="default"/>
      </w:rPr>
    </w:lvl>
    <w:lvl w:ilvl="7" w:tplc="253236C0">
      <w:start w:val="1"/>
      <w:numFmt w:val="bullet"/>
      <w:lvlText w:val="o"/>
      <w:lvlJc w:val="left"/>
      <w:pPr>
        <w:ind w:left="5760" w:hanging="360"/>
      </w:pPr>
      <w:rPr>
        <w:rFonts w:ascii="Courier New" w:hAnsi="Courier New" w:hint="default"/>
      </w:rPr>
    </w:lvl>
    <w:lvl w:ilvl="8" w:tplc="F46A0D02">
      <w:start w:val="1"/>
      <w:numFmt w:val="bullet"/>
      <w:lvlText w:val=""/>
      <w:lvlJc w:val="left"/>
      <w:pPr>
        <w:ind w:left="6480" w:hanging="360"/>
      </w:pPr>
      <w:rPr>
        <w:rFonts w:ascii="Wingdings" w:hAnsi="Wingdings" w:hint="default"/>
      </w:rPr>
    </w:lvl>
  </w:abstractNum>
  <w:abstractNum w:abstractNumId="29" w15:restartNumberingAfterBreak="0">
    <w:nsid w:val="4195AA22"/>
    <w:multiLevelType w:val="hybridMultilevel"/>
    <w:tmpl w:val="85020F00"/>
    <w:lvl w:ilvl="0" w:tplc="F7C6F598">
      <w:start w:val="1"/>
      <w:numFmt w:val="decimal"/>
      <w:lvlText w:val="%1."/>
      <w:lvlJc w:val="left"/>
      <w:pPr>
        <w:ind w:left="720" w:hanging="360"/>
      </w:pPr>
    </w:lvl>
    <w:lvl w:ilvl="1" w:tplc="6F4C34BA">
      <w:start w:val="1"/>
      <w:numFmt w:val="lowerLetter"/>
      <w:lvlText w:val="%2."/>
      <w:lvlJc w:val="left"/>
      <w:pPr>
        <w:ind w:left="1440" w:hanging="360"/>
      </w:pPr>
    </w:lvl>
    <w:lvl w:ilvl="2" w:tplc="299A8058">
      <w:start w:val="1"/>
      <w:numFmt w:val="lowerRoman"/>
      <w:lvlText w:val="%3."/>
      <w:lvlJc w:val="right"/>
      <w:pPr>
        <w:ind w:left="2160" w:hanging="180"/>
      </w:pPr>
    </w:lvl>
    <w:lvl w:ilvl="3" w:tplc="406CC1F4">
      <w:start w:val="1"/>
      <w:numFmt w:val="decimal"/>
      <w:lvlText w:val="%4."/>
      <w:lvlJc w:val="left"/>
      <w:pPr>
        <w:ind w:left="2880" w:hanging="360"/>
      </w:pPr>
    </w:lvl>
    <w:lvl w:ilvl="4" w:tplc="2D406A80">
      <w:start w:val="1"/>
      <w:numFmt w:val="lowerLetter"/>
      <w:lvlText w:val="%5."/>
      <w:lvlJc w:val="left"/>
      <w:pPr>
        <w:ind w:left="3600" w:hanging="360"/>
      </w:pPr>
    </w:lvl>
    <w:lvl w:ilvl="5" w:tplc="384AEB68">
      <w:start w:val="1"/>
      <w:numFmt w:val="lowerRoman"/>
      <w:lvlText w:val="%6."/>
      <w:lvlJc w:val="right"/>
      <w:pPr>
        <w:ind w:left="4320" w:hanging="180"/>
      </w:pPr>
    </w:lvl>
    <w:lvl w:ilvl="6" w:tplc="A93284A2">
      <w:start w:val="1"/>
      <w:numFmt w:val="decimal"/>
      <w:lvlText w:val="%7."/>
      <w:lvlJc w:val="left"/>
      <w:pPr>
        <w:ind w:left="5040" w:hanging="360"/>
      </w:pPr>
    </w:lvl>
    <w:lvl w:ilvl="7" w:tplc="A522B912">
      <w:start w:val="1"/>
      <w:numFmt w:val="lowerLetter"/>
      <w:lvlText w:val="%8."/>
      <w:lvlJc w:val="left"/>
      <w:pPr>
        <w:ind w:left="5760" w:hanging="360"/>
      </w:pPr>
    </w:lvl>
    <w:lvl w:ilvl="8" w:tplc="706ECFDC">
      <w:start w:val="1"/>
      <w:numFmt w:val="lowerRoman"/>
      <w:lvlText w:val="%9."/>
      <w:lvlJc w:val="right"/>
      <w:pPr>
        <w:ind w:left="6480" w:hanging="180"/>
      </w:pPr>
    </w:lvl>
  </w:abstractNum>
  <w:abstractNum w:abstractNumId="30" w15:restartNumberingAfterBreak="0">
    <w:nsid w:val="43CB02BF"/>
    <w:multiLevelType w:val="hybridMultilevel"/>
    <w:tmpl w:val="FFFFFFFF"/>
    <w:lvl w:ilvl="0" w:tplc="4F803028">
      <w:start w:val="1"/>
      <w:numFmt w:val="decimal"/>
      <w:lvlText w:val="%1."/>
      <w:lvlJc w:val="left"/>
      <w:pPr>
        <w:ind w:left="720" w:hanging="360"/>
      </w:pPr>
    </w:lvl>
    <w:lvl w:ilvl="1" w:tplc="E1F88AE0">
      <w:start w:val="1"/>
      <w:numFmt w:val="lowerLetter"/>
      <w:lvlText w:val="%2."/>
      <w:lvlJc w:val="left"/>
      <w:pPr>
        <w:ind w:left="1440" w:hanging="360"/>
      </w:pPr>
    </w:lvl>
    <w:lvl w:ilvl="2" w:tplc="34C24CE8">
      <w:start w:val="1"/>
      <w:numFmt w:val="lowerRoman"/>
      <w:lvlText w:val="%3."/>
      <w:lvlJc w:val="right"/>
      <w:pPr>
        <w:ind w:left="2160" w:hanging="180"/>
      </w:pPr>
    </w:lvl>
    <w:lvl w:ilvl="3" w:tplc="B87E66EC">
      <w:start w:val="1"/>
      <w:numFmt w:val="decimal"/>
      <w:lvlText w:val="%4."/>
      <w:lvlJc w:val="left"/>
      <w:pPr>
        <w:ind w:left="2880" w:hanging="360"/>
      </w:pPr>
    </w:lvl>
    <w:lvl w:ilvl="4" w:tplc="00E817BA">
      <w:start w:val="1"/>
      <w:numFmt w:val="lowerLetter"/>
      <w:lvlText w:val="%5."/>
      <w:lvlJc w:val="left"/>
      <w:pPr>
        <w:ind w:left="3600" w:hanging="360"/>
      </w:pPr>
    </w:lvl>
    <w:lvl w:ilvl="5" w:tplc="C26C43DC">
      <w:start w:val="1"/>
      <w:numFmt w:val="lowerRoman"/>
      <w:lvlText w:val="%6."/>
      <w:lvlJc w:val="right"/>
      <w:pPr>
        <w:ind w:left="4320" w:hanging="180"/>
      </w:pPr>
    </w:lvl>
    <w:lvl w:ilvl="6" w:tplc="D7FA5236">
      <w:start w:val="1"/>
      <w:numFmt w:val="decimal"/>
      <w:lvlText w:val="%7."/>
      <w:lvlJc w:val="left"/>
      <w:pPr>
        <w:ind w:left="5040" w:hanging="360"/>
      </w:pPr>
    </w:lvl>
    <w:lvl w:ilvl="7" w:tplc="48544542">
      <w:start w:val="1"/>
      <w:numFmt w:val="lowerLetter"/>
      <w:lvlText w:val="%8."/>
      <w:lvlJc w:val="left"/>
      <w:pPr>
        <w:ind w:left="5760" w:hanging="360"/>
      </w:pPr>
    </w:lvl>
    <w:lvl w:ilvl="8" w:tplc="83C0E10E">
      <w:start w:val="1"/>
      <w:numFmt w:val="lowerRoman"/>
      <w:lvlText w:val="%9."/>
      <w:lvlJc w:val="right"/>
      <w:pPr>
        <w:ind w:left="6480" w:hanging="180"/>
      </w:pPr>
    </w:lvl>
  </w:abstractNum>
  <w:abstractNum w:abstractNumId="31" w15:restartNumberingAfterBreak="0">
    <w:nsid w:val="49104E55"/>
    <w:multiLevelType w:val="hybridMultilevel"/>
    <w:tmpl w:val="FFFFFFFF"/>
    <w:lvl w:ilvl="0" w:tplc="1A50EB20">
      <w:start w:val="1"/>
      <w:numFmt w:val="decimal"/>
      <w:lvlText w:val="%1."/>
      <w:lvlJc w:val="left"/>
      <w:pPr>
        <w:ind w:left="720" w:hanging="360"/>
      </w:pPr>
    </w:lvl>
    <w:lvl w:ilvl="1" w:tplc="ED825318">
      <w:start w:val="1"/>
      <w:numFmt w:val="lowerLetter"/>
      <w:lvlText w:val="%2."/>
      <w:lvlJc w:val="left"/>
      <w:pPr>
        <w:ind w:left="1440" w:hanging="360"/>
      </w:pPr>
    </w:lvl>
    <w:lvl w:ilvl="2" w:tplc="37181FCC">
      <w:start w:val="1"/>
      <w:numFmt w:val="lowerRoman"/>
      <w:lvlText w:val="%3."/>
      <w:lvlJc w:val="right"/>
      <w:pPr>
        <w:ind w:left="2160" w:hanging="180"/>
      </w:pPr>
    </w:lvl>
    <w:lvl w:ilvl="3" w:tplc="43D00FD2">
      <w:start w:val="1"/>
      <w:numFmt w:val="decimal"/>
      <w:lvlText w:val="%4."/>
      <w:lvlJc w:val="left"/>
      <w:pPr>
        <w:ind w:left="2880" w:hanging="360"/>
      </w:pPr>
    </w:lvl>
    <w:lvl w:ilvl="4" w:tplc="39A4CA82">
      <w:start w:val="1"/>
      <w:numFmt w:val="lowerLetter"/>
      <w:lvlText w:val="%5."/>
      <w:lvlJc w:val="left"/>
      <w:pPr>
        <w:ind w:left="3600" w:hanging="360"/>
      </w:pPr>
    </w:lvl>
    <w:lvl w:ilvl="5" w:tplc="934088B4">
      <w:start w:val="1"/>
      <w:numFmt w:val="lowerRoman"/>
      <w:lvlText w:val="%6."/>
      <w:lvlJc w:val="right"/>
      <w:pPr>
        <w:ind w:left="4320" w:hanging="180"/>
      </w:pPr>
    </w:lvl>
    <w:lvl w:ilvl="6" w:tplc="F8C2D1FC">
      <w:start w:val="1"/>
      <w:numFmt w:val="decimal"/>
      <w:lvlText w:val="%7."/>
      <w:lvlJc w:val="left"/>
      <w:pPr>
        <w:ind w:left="5040" w:hanging="360"/>
      </w:pPr>
    </w:lvl>
    <w:lvl w:ilvl="7" w:tplc="40682C28">
      <w:start w:val="1"/>
      <w:numFmt w:val="lowerLetter"/>
      <w:lvlText w:val="%8."/>
      <w:lvlJc w:val="left"/>
      <w:pPr>
        <w:ind w:left="5760" w:hanging="360"/>
      </w:pPr>
    </w:lvl>
    <w:lvl w:ilvl="8" w:tplc="515CB2B6">
      <w:start w:val="1"/>
      <w:numFmt w:val="lowerRoman"/>
      <w:lvlText w:val="%9."/>
      <w:lvlJc w:val="right"/>
      <w:pPr>
        <w:ind w:left="6480" w:hanging="180"/>
      </w:pPr>
    </w:lvl>
  </w:abstractNum>
  <w:abstractNum w:abstractNumId="32" w15:restartNumberingAfterBreak="0">
    <w:nsid w:val="4E499DCE"/>
    <w:multiLevelType w:val="hybridMultilevel"/>
    <w:tmpl w:val="FFFFFFFF"/>
    <w:lvl w:ilvl="0" w:tplc="9A8462C8">
      <w:start w:val="1"/>
      <w:numFmt w:val="bullet"/>
      <w:lvlText w:val=""/>
      <w:lvlJc w:val="left"/>
      <w:pPr>
        <w:ind w:left="720" w:hanging="360"/>
      </w:pPr>
      <w:rPr>
        <w:rFonts w:ascii="Symbol" w:hAnsi="Symbol" w:hint="default"/>
      </w:rPr>
    </w:lvl>
    <w:lvl w:ilvl="1" w:tplc="261EC7C4">
      <w:start w:val="1"/>
      <w:numFmt w:val="bullet"/>
      <w:lvlText w:val="o"/>
      <w:lvlJc w:val="left"/>
      <w:pPr>
        <w:ind w:left="1440" w:hanging="360"/>
      </w:pPr>
      <w:rPr>
        <w:rFonts w:ascii="Courier New" w:hAnsi="Courier New" w:hint="default"/>
      </w:rPr>
    </w:lvl>
    <w:lvl w:ilvl="2" w:tplc="3A344CE4">
      <w:start w:val="1"/>
      <w:numFmt w:val="bullet"/>
      <w:lvlText w:val=""/>
      <w:lvlJc w:val="left"/>
      <w:pPr>
        <w:ind w:left="2160" w:hanging="360"/>
      </w:pPr>
      <w:rPr>
        <w:rFonts w:ascii="Wingdings" w:hAnsi="Wingdings" w:hint="default"/>
      </w:rPr>
    </w:lvl>
    <w:lvl w:ilvl="3" w:tplc="38F0D4CE">
      <w:start w:val="1"/>
      <w:numFmt w:val="bullet"/>
      <w:lvlText w:val=""/>
      <w:lvlJc w:val="left"/>
      <w:pPr>
        <w:ind w:left="2880" w:hanging="360"/>
      </w:pPr>
      <w:rPr>
        <w:rFonts w:ascii="Symbol" w:hAnsi="Symbol" w:hint="default"/>
      </w:rPr>
    </w:lvl>
    <w:lvl w:ilvl="4" w:tplc="9BA81AFE">
      <w:start w:val="1"/>
      <w:numFmt w:val="bullet"/>
      <w:lvlText w:val="o"/>
      <w:lvlJc w:val="left"/>
      <w:pPr>
        <w:ind w:left="3600" w:hanging="360"/>
      </w:pPr>
      <w:rPr>
        <w:rFonts w:ascii="Courier New" w:hAnsi="Courier New" w:hint="default"/>
      </w:rPr>
    </w:lvl>
    <w:lvl w:ilvl="5" w:tplc="FD705146">
      <w:start w:val="1"/>
      <w:numFmt w:val="bullet"/>
      <w:lvlText w:val=""/>
      <w:lvlJc w:val="left"/>
      <w:pPr>
        <w:ind w:left="4320" w:hanging="360"/>
      </w:pPr>
      <w:rPr>
        <w:rFonts w:ascii="Wingdings" w:hAnsi="Wingdings" w:hint="default"/>
      </w:rPr>
    </w:lvl>
    <w:lvl w:ilvl="6" w:tplc="7BEC6C82">
      <w:start w:val="1"/>
      <w:numFmt w:val="bullet"/>
      <w:lvlText w:val=""/>
      <w:lvlJc w:val="left"/>
      <w:pPr>
        <w:ind w:left="5040" w:hanging="360"/>
      </w:pPr>
      <w:rPr>
        <w:rFonts w:ascii="Symbol" w:hAnsi="Symbol" w:hint="default"/>
      </w:rPr>
    </w:lvl>
    <w:lvl w:ilvl="7" w:tplc="12522C28">
      <w:start w:val="1"/>
      <w:numFmt w:val="bullet"/>
      <w:lvlText w:val="o"/>
      <w:lvlJc w:val="left"/>
      <w:pPr>
        <w:ind w:left="5760" w:hanging="360"/>
      </w:pPr>
      <w:rPr>
        <w:rFonts w:ascii="Courier New" w:hAnsi="Courier New" w:hint="default"/>
      </w:rPr>
    </w:lvl>
    <w:lvl w:ilvl="8" w:tplc="5750ED04">
      <w:start w:val="1"/>
      <w:numFmt w:val="bullet"/>
      <w:lvlText w:val=""/>
      <w:lvlJc w:val="left"/>
      <w:pPr>
        <w:ind w:left="6480" w:hanging="360"/>
      </w:pPr>
      <w:rPr>
        <w:rFonts w:ascii="Wingdings" w:hAnsi="Wingdings" w:hint="default"/>
      </w:rPr>
    </w:lvl>
  </w:abstractNum>
  <w:abstractNum w:abstractNumId="33" w15:restartNumberingAfterBreak="0">
    <w:nsid w:val="52580313"/>
    <w:multiLevelType w:val="hybridMultilevel"/>
    <w:tmpl w:val="1532E62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9A43BD4"/>
    <w:multiLevelType w:val="hybridMultilevel"/>
    <w:tmpl w:val="6EF58E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3C908EE"/>
    <w:multiLevelType w:val="hybridMultilevel"/>
    <w:tmpl w:val="FFFFFFFF"/>
    <w:lvl w:ilvl="0" w:tplc="5136E74E">
      <w:start w:val="1"/>
      <w:numFmt w:val="bullet"/>
      <w:lvlText w:val=""/>
      <w:lvlJc w:val="left"/>
      <w:pPr>
        <w:ind w:left="720" w:hanging="360"/>
      </w:pPr>
      <w:rPr>
        <w:rFonts w:ascii="Symbol" w:hAnsi="Symbol" w:hint="default"/>
      </w:rPr>
    </w:lvl>
    <w:lvl w:ilvl="1" w:tplc="237A7978">
      <w:start w:val="1"/>
      <w:numFmt w:val="bullet"/>
      <w:lvlText w:val="o"/>
      <w:lvlJc w:val="left"/>
      <w:pPr>
        <w:ind w:left="1440" w:hanging="360"/>
      </w:pPr>
      <w:rPr>
        <w:rFonts w:ascii="Courier New" w:hAnsi="Courier New" w:hint="default"/>
      </w:rPr>
    </w:lvl>
    <w:lvl w:ilvl="2" w:tplc="6C2AEDC0">
      <w:start w:val="1"/>
      <w:numFmt w:val="bullet"/>
      <w:lvlText w:val=""/>
      <w:lvlJc w:val="left"/>
      <w:pPr>
        <w:ind w:left="2160" w:hanging="360"/>
      </w:pPr>
      <w:rPr>
        <w:rFonts w:ascii="Wingdings" w:hAnsi="Wingdings" w:hint="default"/>
      </w:rPr>
    </w:lvl>
    <w:lvl w:ilvl="3" w:tplc="8F82E0D2">
      <w:start w:val="1"/>
      <w:numFmt w:val="bullet"/>
      <w:lvlText w:val=""/>
      <w:lvlJc w:val="left"/>
      <w:pPr>
        <w:ind w:left="2880" w:hanging="360"/>
      </w:pPr>
      <w:rPr>
        <w:rFonts w:ascii="Symbol" w:hAnsi="Symbol" w:hint="default"/>
      </w:rPr>
    </w:lvl>
    <w:lvl w:ilvl="4" w:tplc="8180992E">
      <w:start w:val="1"/>
      <w:numFmt w:val="bullet"/>
      <w:lvlText w:val="o"/>
      <w:lvlJc w:val="left"/>
      <w:pPr>
        <w:ind w:left="3600" w:hanging="360"/>
      </w:pPr>
      <w:rPr>
        <w:rFonts w:ascii="Courier New" w:hAnsi="Courier New" w:hint="default"/>
      </w:rPr>
    </w:lvl>
    <w:lvl w:ilvl="5" w:tplc="F8E403E4">
      <w:start w:val="1"/>
      <w:numFmt w:val="bullet"/>
      <w:lvlText w:val=""/>
      <w:lvlJc w:val="left"/>
      <w:pPr>
        <w:ind w:left="4320" w:hanging="360"/>
      </w:pPr>
      <w:rPr>
        <w:rFonts w:ascii="Wingdings" w:hAnsi="Wingdings" w:hint="default"/>
      </w:rPr>
    </w:lvl>
    <w:lvl w:ilvl="6" w:tplc="96BE5E52">
      <w:start w:val="1"/>
      <w:numFmt w:val="bullet"/>
      <w:lvlText w:val=""/>
      <w:lvlJc w:val="left"/>
      <w:pPr>
        <w:ind w:left="5040" w:hanging="360"/>
      </w:pPr>
      <w:rPr>
        <w:rFonts w:ascii="Symbol" w:hAnsi="Symbol" w:hint="default"/>
      </w:rPr>
    </w:lvl>
    <w:lvl w:ilvl="7" w:tplc="DA1A9EEA">
      <w:start w:val="1"/>
      <w:numFmt w:val="bullet"/>
      <w:lvlText w:val="o"/>
      <w:lvlJc w:val="left"/>
      <w:pPr>
        <w:ind w:left="5760" w:hanging="360"/>
      </w:pPr>
      <w:rPr>
        <w:rFonts w:ascii="Courier New" w:hAnsi="Courier New" w:hint="default"/>
      </w:rPr>
    </w:lvl>
    <w:lvl w:ilvl="8" w:tplc="ECD64BD4">
      <w:start w:val="1"/>
      <w:numFmt w:val="bullet"/>
      <w:lvlText w:val=""/>
      <w:lvlJc w:val="left"/>
      <w:pPr>
        <w:ind w:left="6480" w:hanging="360"/>
      </w:pPr>
      <w:rPr>
        <w:rFonts w:ascii="Wingdings" w:hAnsi="Wingdings" w:hint="default"/>
      </w:rPr>
    </w:lvl>
  </w:abstractNum>
  <w:abstractNum w:abstractNumId="36" w15:restartNumberingAfterBreak="0">
    <w:nsid w:val="64B83A11"/>
    <w:multiLevelType w:val="multilevel"/>
    <w:tmpl w:val="9EF2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FADD2"/>
    <w:multiLevelType w:val="hybridMultilevel"/>
    <w:tmpl w:val="AC102ED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363E9D"/>
    <w:multiLevelType w:val="hybridMultilevel"/>
    <w:tmpl w:val="7B665B50"/>
    <w:lvl w:ilvl="0" w:tplc="6B5E714C">
      <w:start w:val="1"/>
      <w:numFmt w:val="bullet"/>
      <w:lvlText w:val="-"/>
      <w:lvlJc w:val="left"/>
      <w:pPr>
        <w:ind w:left="1776" w:hanging="360"/>
      </w:pPr>
      <w:rPr>
        <w:rFonts w:ascii="Calibri" w:hAnsi="Calibri"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9" w15:restartNumberingAfterBreak="0">
    <w:nsid w:val="6EF2B196"/>
    <w:multiLevelType w:val="hybridMultilevel"/>
    <w:tmpl w:val="D99AB9D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F59003"/>
    <w:multiLevelType w:val="hybridMultilevel"/>
    <w:tmpl w:val="24B4596A"/>
    <w:lvl w:ilvl="0" w:tplc="B0982D9E">
      <w:start w:val="1"/>
      <w:numFmt w:val="bullet"/>
      <w:lvlText w:val=""/>
      <w:lvlJc w:val="left"/>
      <w:pPr>
        <w:ind w:left="720" w:hanging="360"/>
      </w:pPr>
      <w:rPr>
        <w:rFonts w:ascii="Symbol" w:hAnsi="Symbol" w:hint="default"/>
      </w:rPr>
    </w:lvl>
    <w:lvl w:ilvl="1" w:tplc="6186AB56">
      <w:start w:val="1"/>
      <w:numFmt w:val="bullet"/>
      <w:lvlText w:val="o"/>
      <w:lvlJc w:val="left"/>
      <w:pPr>
        <w:ind w:left="1440" w:hanging="360"/>
      </w:pPr>
      <w:rPr>
        <w:rFonts w:ascii="Courier New" w:hAnsi="Courier New" w:hint="default"/>
      </w:rPr>
    </w:lvl>
    <w:lvl w:ilvl="2" w:tplc="8A847718">
      <w:start w:val="1"/>
      <w:numFmt w:val="bullet"/>
      <w:lvlText w:val=""/>
      <w:lvlJc w:val="left"/>
      <w:pPr>
        <w:ind w:left="2160" w:hanging="360"/>
      </w:pPr>
      <w:rPr>
        <w:rFonts w:ascii="Wingdings" w:hAnsi="Wingdings" w:hint="default"/>
      </w:rPr>
    </w:lvl>
    <w:lvl w:ilvl="3" w:tplc="60FAB078">
      <w:start w:val="1"/>
      <w:numFmt w:val="bullet"/>
      <w:lvlText w:val=""/>
      <w:lvlJc w:val="left"/>
      <w:pPr>
        <w:ind w:left="2880" w:hanging="360"/>
      </w:pPr>
      <w:rPr>
        <w:rFonts w:ascii="Symbol" w:hAnsi="Symbol" w:hint="default"/>
      </w:rPr>
    </w:lvl>
    <w:lvl w:ilvl="4" w:tplc="63A05EEC">
      <w:start w:val="1"/>
      <w:numFmt w:val="bullet"/>
      <w:lvlText w:val="o"/>
      <w:lvlJc w:val="left"/>
      <w:pPr>
        <w:ind w:left="3600" w:hanging="360"/>
      </w:pPr>
      <w:rPr>
        <w:rFonts w:ascii="Courier New" w:hAnsi="Courier New" w:hint="default"/>
      </w:rPr>
    </w:lvl>
    <w:lvl w:ilvl="5" w:tplc="EE6AFCA4">
      <w:start w:val="1"/>
      <w:numFmt w:val="bullet"/>
      <w:lvlText w:val=""/>
      <w:lvlJc w:val="left"/>
      <w:pPr>
        <w:ind w:left="4320" w:hanging="360"/>
      </w:pPr>
      <w:rPr>
        <w:rFonts w:ascii="Wingdings" w:hAnsi="Wingdings" w:hint="default"/>
      </w:rPr>
    </w:lvl>
    <w:lvl w:ilvl="6" w:tplc="EA6E3848">
      <w:start w:val="1"/>
      <w:numFmt w:val="bullet"/>
      <w:lvlText w:val=""/>
      <w:lvlJc w:val="left"/>
      <w:pPr>
        <w:ind w:left="5040" w:hanging="360"/>
      </w:pPr>
      <w:rPr>
        <w:rFonts w:ascii="Symbol" w:hAnsi="Symbol" w:hint="default"/>
      </w:rPr>
    </w:lvl>
    <w:lvl w:ilvl="7" w:tplc="B3647834">
      <w:start w:val="1"/>
      <w:numFmt w:val="bullet"/>
      <w:lvlText w:val="o"/>
      <w:lvlJc w:val="left"/>
      <w:pPr>
        <w:ind w:left="5760" w:hanging="360"/>
      </w:pPr>
      <w:rPr>
        <w:rFonts w:ascii="Courier New" w:hAnsi="Courier New" w:hint="default"/>
      </w:rPr>
    </w:lvl>
    <w:lvl w:ilvl="8" w:tplc="E30AAF20">
      <w:start w:val="1"/>
      <w:numFmt w:val="bullet"/>
      <w:lvlText w:val=""/>
      <w:lvlJc w:val="left"/>
      <w:pPr>
        <w:ind w:left="6480" w:hanging="360"/>
      </w:pPr>
      <w:rPr>
        <w:rFonts w:ascii="Wingdings" w:hAnsi="Wingdings" w:hint="default"/>
      </w:rPr>
    </w:lvl>
  </w:abstractNum>
  <w:abstractNum w:abstractNumId="41" w15:restartNumberingAfterBreak="0">
    <w:nsid w:val="70D90FD3"/>
    <w:multiLevelType w:val="multilevel"/>
    <w:tmpl w:val="9FF8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86259"/>
    <w:multiLevelType w:val="hybridMultilevel"/>
    <w:tmpl w:val="9DA69590"/>
    <w:lvl w:ilvl="0" w:tplc="FFFFFFFF">
      <w:start w:val="1"/>
      <w:numFmt w:val="decimal"/>
      <w:lvlText w:val="%1."/>
      <w:lvlJc w:val="left"/>
      <w:pPr>
        <w:ind w:left="1068" w:hanging="360"/>
      </w:p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794850F6"/>
    <w:multiLevelType w:val="hybridMultilevel"/>
    <w:tmpl w:val="A390F3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72329D"/>
    <w:multiLevelType w:val="hybridMultilevel"/>
    <w:tmpl w:val="FFFFFFFF"/>
    <w:lvl w:ilvl="0" w:tplc="6BBA338A">
      <w:start w:val="1"/>
      <w:numFmt w:val="bullet"/>
      <w:lvlText w:val=""/>
      <w:lvlJc w:val="left"/>
      <w:pPr>
        <w:ind w:left="1287" w:hanging="360"/>
      </w:pPr>
      <w:rPr>
        <w:rFonts w:ascii="Symbol" w:hAnsi="Symbol" w:hint="default"/>
      </w:rPr>
    </w:lvl>
    <w:lvl w:ilvl="1" w:tplc="B360DBDC">
      <w:start w:val="1"/>
      <w:numFmt w:val="bullet"/>
      <w:lvlText w:val="o"/>
      <w:lvlJc w:val="left"/>
      <w:pPr>
        <w:ind w:left="1440" w:hanging="360"/>
      </w:pPr>
      <w:rPr>
        <w:rFonts w:ascii="Courier New" w:hAnsi="Courier New" w:hint="default"/>
      </w:rPr>
    </w:lvl>
    <w:lvl w:ilvl="2" w:tplc="2A56A9F2">
      <w:start w:val="1"/>
      <w:numFmt w:val="bullet"/>
      <w:lvlText w:val=""/>
      <w:lvlJc w:val="left"/>
      <w:pPr>
        <w:ind w:left="2160" w:hanging="360"/>
      </w:pPr>
      <w:rPr>
        <w:rFonts w:ascii="Wingdings" w:hAnsi="Wingdings" w:hint="default"/>
      </w:rPr>
    </w:lvl>
    <w:lvl w:ilvl="3" w:tplc="4FAAB676">
      <w:start w:val="1"/>
      <w:numFmt w:val="bullet"/>
      <w:lvlText w:val=""/>
      <w:lvlJc w:val="left"/>
      <w:pPr>
        <w:ind w:left="2880" w:hanging="360"/>
      </w:pPr>
      <w:rPr>
        <w:rFonts w:ascii="Symbol" w:hAnsi="Symbol" w:hint="default"/>
      </w:rPr>
    </w:lvl>
    <w:lvl w:ilvl="4" w:tplc="748EFC56">
      <w:start w:val="1"/>
      <w:numFmt w:val="bullet"/>
      <w:lvlText w:val="o"/>
      <w:lvlJc w:val="left"/>
      <w:pPr>
        <w:ind w:left="3600" w:hanging="360"/>
      </w:pPr>
      <w:rPr>
        <w:rFonts w:ascii="Courier New" w:hAnsi="Courier New" w:hint="default"/>
      </w:rPr>
    </w:lvl>
    <w:lvl w:ilvl="5" w:tplc="3B266B90">
      <w:start w:val="1"/>
      <w:numFmt w:val="bullet"/>
      <w:lvlText w:val=""/>
      <w:lvlJc w:val="left"/>
      <w:pPr>
        <w:ind w:left="4320" w:hanging="360"/>
      </w:pPr>
      <w:rPr>
        <w:rFonts w:ascii="Wingdings" w:hAnsi="Wingdings" w:hint="default"/>
      </w:rPr>
    </w:lvl>
    <w:lvl w:ilvl="6" w:tplc="D4987CD0">
      <w:start w:val="1"/>
      <w:numFmt w:val="bullet"/>
      <w:lvlText w:val=""/>
      <w:lvlJc w:val="left"/>
      <w:pPr>
        <w:ind w:left="5040" w:hanging="360"/>
      </w:pPr>
      <w:rPr>
        <w:rFonts w:ascii="Symbol" w:hAnsi="Symbol" w:hint="default"/>
      </w:rPr>
    </w:lvl>
    <w:lvl w:ilvl="7" w:tplc="D7CEAFD4">
      <w:start w:val="1"/>
      <w:numFmt w:val="bullet"/>
      <w:lvlText w:val="o"/>
      <w:lvlJc w:val="left"/>
      <w:pPr>
        <w:ind w:left="5760" w:hanging="360"/>
      </w:pPr>
      <w:rPr>
        <w:rFonts w:ascii="Courier New" w:hAnsi="Courier New" w:hint="default"/>
      </w:rPr>
    </w:lvl>
    <w:lvl w:ilvl="8" w:tplc="ED206244">
      <w:start w:val="1"/>
      <w:numFmt w:val="bullet"/>
      <w:lvlText w:val=""/>
      <w:lvlJc w:val="left"/>
      <w:pPr>
        <w:ind w:left="6480" w:hanging="360"/>
      </w:pPr>
      <w:rPr>
        <w:rFonts w:ascii="Wingdings" w:hAnsi="Wingdings" w:hint="default"/>
      </w:rPr>
    </w:lvl>
  </w:abstractNum>
  <w:abstractNum w:abstractNumId="45" w15:restartNumberingAfterBreak="0">
    <w:nsid w:val="7D5C13E1"/>
    <w:multiLevelType w:val="multilevel"/>
    <w:tmpl w:val="9BF8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75221"/>
    <w:multiLevelType w:val="multilevel"/>
    <w:tmpl w:val="E688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5BDC3"/>
    <w:multiLevelType w:val="hybridMultilevel"/>
    <w:tmpl w:val="FFFFFFFF"/>
    <w:lvl w:ilvl="0" w:tplc="C5828348">
      <w:start w:val="1"/>
      <w:numFmt w:val="bullet"/>
      <w:lvlText w:val=""/>
      <w:lvlJc w:val="left"/>
      <w:pPr>
        <w:ind w:left="720" w:hanging="360"/>
      </w:pPr>
      <w:rPr>
        <w:rFonts w:ascii="Symbol" w:hAnsi="Symbol" w:hint="default"/>
      </w:rPr>
    </w:lvl>
    <w:lvl w:ilvl="1" w:tplc="D46257FE">
      <w:start w:val="1"/>
      <w:numFmt w:val="bullet"/>
      <w:lvlText w:val="o"/>
      <w:lvlJc w:val="left"/>
      <w:pPr>
        <w:ind w:left="1440" w:hanging="360"/>
      </w:pPr>
      <w:rPr>
        <w:rFonts w:ascii="Courier New" w:hAnsi="Courier New" w:hint="default"/>
      </w:rPr>
    </w:lvl>
    <w:lvl w:ilvl="2" w:tplc="3D02D610">
      <w:start w:val="1"/>
      <w:numFmt w:val="bullet"/>
      <w:lvlText w:val=""/>
      <w:lvlJc w:val="left"/>
      <w:pPr>
        <w:ind w:left="2160" w:hanging="360"/>
      </w:pPr>
      <w:rPr>
        <w:rFonts w:ascii="Wingdings" w:hAnsi="Wingdings" w:hint="default"/>
      </w:rPr>
    </w:lvl>
    <w:lvl w:ilvl="3" w:tplc="CA32618C">
      <w:start w:val="1"/>
      <w:numFmt w:val="bullet"/>
      <w:lvlText w:val=""/>
      <w:lvlJc w:val="left"/>
      <w:pPr>
        <w:ind w:left="2880" w:hanging="360"/>
      </w:pPr>
      <w:rPr>
        <w:rFonts w:ascii="Symbol" w:hAnsi="Symbol" w:hint="default"/>
      </w:rPr>
    </w:lvl>
    <w:lvl w:ilvl="4" w:tplc="A0F8CEC8">
      <w:start w:val="1"/>
      <w:numFmt w:val="bullet"/>
      <w:lvlText w:val="o"/>
      <w:lvlJc w:val="left"/>
      <w:pPr>
        <w:ind w:left="3600" w:hanging="360"/>
      </w:pPr>
      <w:rPr>
        <w:rFonts w:ascii="Courier New" w:hAnsi="Courier New" w:hint="default"/>
      </w:rPr>
    </w:lvl>
    <w:lvl w:ilvl="5" w:tplc="86E8ED48">
      <w:start w:val="1"/>
      <w:numFmt w:val="bullet"/>
      <w:lvlText w:val=""/>
      <w:lvlJc w:val="left"/>
      <w:pPr>
        <w:ind w:left="4320" w:hanging="360"/>
      </w:pPr>
      <w:rPr>
        <w:rFonts w:ascii="Wingdings" w:hAnsi="Wingdings" w:hint="default"/>
      </w:rPr>
    </w:lvl>
    <w:lvl w:ilvl="6" w:tplc="7F704908">
      <w:start w:val="1"/>
      <w:numFmt w:val="bullet"/>
      <w:lvlText w:val=""/>
      <w:lvlJc w:val="left"/>
      <w:pPr>
        <w:ind w:left="5040" w:hanging="360"/>
      </w:pPr>
      <w:rPr>
        <w:rFonts w:ascii="Symbol" w:hAnsi="Symbol" w:hint="default"/>
      </w:rPr>
    </w:lvl>
    <w:lvl w:ilvl="7" w:tplc="2C52CB68">
      <w:start w:val="1"/>
      <w:numFmt w:val="bullet"/>
      <w:lvlText w:val="o"/>
      <w:lvlJc w:val="left"/>
      <w:pPr>
        <w:ind w:left="5760" w:hanging="360"/>
      </w:pPr>
      <w:rPr>
        <w:rFonts w:ascii="Courier New" w:hAnsi="Courier New" w:hint="default"/>
      </w:rPr>
    </w:lvl>
    <w:lvl w:ilvl="8" w:tplc="F7145026">
      <w:start w:val="1"/>
      <w:numFmt w:val="bullet"/>
      <w:lvlText w:val=""/>
      <w:lvlJc w:val="left"/>
      <w:pPr>
        <w:ind w:left="6480" w:hanging="360"/>
      </w:pPr>
      <w:rPr>
        <w:rFonts w:ascii="Wingdings" w:hAnsi="Wingdings" w:hint="default"/>
      </w:rPr>
    </w:lvl>
  </w:abstractNum>
  <w:abstractNum w:abstractNumId="48" w15:restartNumberingAfterBreak="0">
    <w:nsid w:val="7FDF3005"/>
    <w:multiLevelType w:val="hybridMultilevel"/>
    <w:tmpl w:val="DCD5BA5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9"/>
  </w:num>
  <w:num w:numId="2">
    <w:abstractNumId w:val="25"/>
  </w:num>
  <w:num w:numId="3">
    <w:abstractNumId w:val="40"/>
  </w:num>
  <w:num w:numId="4">
    <w:abstractNumId w:val="19"/>
  </w:num>
  <w:num w:numId="5">
    <w:abstractNumId w:val="28"/>
  </w:num>
  <w:num w:numId="6">
    <w:abstractNumId w:val="31"/>
  </w:num>
  <w:num w:numId="7">
    <w:abstractNumId w:val="35"/>
  </w:num>
  <w:num w:numId="8">
    <w:abstractNumId w:val="23"/>
  </w:num>
  <w:num w:numId="9">
    <w:abstractNumId w:val="21"/>
  </w:num>
  <w:num w:numId="10">
    <w:abstractNumId w:val="47"/>
  </w:num>
  <w:num w:numId="11">
    <w:abstractNumId w:val="44"/>
  </w:num>
  <w:num w:numId="12">
    <w:abstractNumId w:val="32"/>
  </w:num>
  <w:num w:numId="13">
    <w:abstractNumId w:val="30"/>
  </w:num>
  <w:num w:numId="14">
    <w:abstractNumId w:val="34"/>
  </w:num>
  <w:num w:numId="15">
    <w:abstractNumId w:val="1"/>
  </w:num>
  <w:num w:numId="16">
    <w:abstractNumId w:val="5"/>
  </w:num>
  <w:num w:numId="17">
    <w:abstractNumId w:val="33"/>
  </w:num>
  <w:num w:numId="18">
    <w:abstractNumId w:val="16"/>
  </w:num>
  <w:num w:numId="19">
    <w:abstractNumId w:val="3"/>
  </w:num>
  <w:num w:numId="20">
    <w:abstractNumId w:val="8"/>
  </w:num>
  <w:num w:numId="21">
    <w:abstractNumId w:val="2"/>
  </w:num>
  <w:num w:numId="22">
    <w:abstractNumId w:val="7"/>
  </w:num>
  <w:num w:numId="23">
    <w:abstractNumId w:val="9"/>
  </w:num>
  <w:num w:numId="24">
    <w:abstractNumId w:val="6"/>
  </w:num>
  <w:num w:numId="25">
    <w:abstractNumId w:val="22"/>
  </w:num>
  <w:num w:numId="26">
    <w:abstractNumId w:val="48"/>
  </w:num>
  <w:num w:numId="27">
    <w:abstractNumId w:val="39"/>
  </w:num>
  <w:num w:numId="28">
    <w:abstractNumId w:val="0"/>
  </w:num>
  <w:num w:numId="29">
    <w:abstractNumId w:val="37"/>
  </w:num>
  <w:num w:numId="30">
    <w:abstractNumId w:val="12"/>
  </w:num>
  <w:num w:numId="31">
    <w:abstractNumId w:val="4"/>
  </w:num>
  <w:num w:numId="32">
    <w:abstractNumId w:val="43"/>
  </w:num>
  <w:num w:numId="33">
    <w:abstractNumId w:val="20"/>
  </w:num>
  <w:num w:numId="34">
    <w:abstractNumId w:val="13"/>
  </w:num>
  <w:num w:numId="35">
    <w:abstractNumId w:val="45"/>
  </w:num>
  <w:num w:numId="36">
    <w:abstractNumId w:val="36"/>
  </w:num>
  <w:num w:numId="37">
    <w:abstractNumId w:val="46"/>
  </w:num>
  <w:num w:numId="38">
    <w:abstractNumId w:val="11"/>
  </w:num>
  <w:num w:numId="39">
    <w:abstractNumId w:val="41"/>
  </w:num>
  <w:num w:numId="40">
    <w:abstractNumId w:val="26"/>
  </w:num>
  <w:num w:numId="41">
    <w:abstractNumId w:val="15"/>
  </w:num>
  <w:num w:numId="42">
    <w:abstractNumId w:val="14"/>
  </w:num>
  <w:num w:numId="43">
    <w:abstractNumId w:val="17"/>
  </w:num>
  <w:num w:numId="44">
    <w:abstractNumId w:val="38"/>
  </w:num>
  <w:num w:numId="45">
    <w:abstractNumId w:val="10"/>
  </w:num>
  <w:num w:numId="46">
    <w:abstractNumId w:val="24"/>
  </w:num>
  <w:num w:numId="47">
    <w:abstractNumId w:val="18"/>
  </w:num>
  <w:num w:numId="48">
    <w:abstractNumId w:val="2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00"/>
    <w:rsid w:val="000011C6"/>
    <w:rsid w:val="000247A2"/>
    <w:rsid w:val="00026349"/>
    <w:rsid w:val="00033B76"/>
    <w:rsid w:val="000602DE"/>
    <w:rsid w:val="00074654"/>
    <w:rsid w:val="000B21C4"/>
    <w:rsid w:val="000B2E75"/>
    <w:rsid w:val="000B2F54"/>
    <w:rsid w:val="000B3D21"/>
    <w:rsid w:val="000D4ABD"/>
    <w:rsid w:val="000E0BF2"/>
    <w:rsid w:val="000F5651"/>
    <w:rsid w:val="000F7BAC"/>
    <w:rsid w:val="00100E69"/>
    <w:rsid w:val="00101EF3"/>
    <w:rsid w:val="00103BAF"/>
    <w:rsid w:val="00107E00"/>
    <w:rsid w:val="00117F9B"/>
    <w:rsid w:val="0012029B"/>
    <w:rsid w:val="00125663"/>
    <w:rsid w:val="001256FC"/>
    <w:rsid w:val="0013115D"/>
    <w:rsid w:val="001360AC"/>
    <w:rsid w:val="00142E9B"/>
    <w:rsid w:val="00185620"/>
    <w:rsid w:val="00192CAA"/>
    <w:rsid w:val="00193E3E"/>
    <w:rsid w:val="0019594C"/>
    <w:rsid w:val="0019602B"/>
    <w:rsid w:val="001B17B9"/>
    <w:rsid w:val="001B6CA7"/>
    <w:rsid w:val="001C1276"/>
    <w:rsid w:val="001C501D"/>
    <w:rsid w:val="001C59AC"/>
    <w:rsid w:val="001E1D80"/>
    <w:rsid w:val="001E28EE"/>
    <w:rsid w:val="001F5C5D"/>
    <w:rsid w:val="00217C09"/>
    <w:rsid w:val="002271B2"/>
    <w:rsid w:val="00232260"/>
    <w:rsid w:val="00234C4C"/>
    <w:rsid w:val="002530CB"/>
    <w:rsid w:val="00260BF5"/>
    <w:rsid w:val="00262B93"/>
    <w:rsid w:val="002720F6"/>
    <w:rsid w:val="002749E9"/>
    <w:rsid w:val="002755D1"/>
    <w:rsid w:val="0028672B"/>
    <w:rsid w:val="0029784C"/>
    <w:rsid w:val="002A031C"/>
    <w:rsid w:val="002A5940"/>
    <w:rsid w:val="002E1CD2"/>
    <w:rsid w:val="00307577"/>
    <w:rsid w:val="003173FB"/>
    <w:rsid w:val="003233C1"/>
    <w:rsid w:val="003338CC"/>
    <w:rsid w:val="0034581F"/>
    <w:rsid w:val="00346FB7"/>
    <w:rsid w:val="00384103"/>
    <w:rsid w:val="00392AA2"/>
    <w:rsid w:val="003948BF"/>
    <w:rsid w:val="00396B93"/>
    <w:rsid w:val="00397122"/>
    <w:rsid w:val="003E5E38"/>
    <w:rsid w:val="003F2156"/>
    <w:rsid w:val="003F2B96"/>
    <w:rsid w:val="003F5153"/>
    <w:rsid w:val="00406D71"/>
    <w:rsid w:val="00407191"/>
    <w:rsid w:val="00430471"/>
    <w:rsid w:val="0045A5C6"/>
    <w:rsid w:val="0047072C"/>
    <w:rsid w:val="004940ED"/>
    <w:rsid w:val="004E6F16"/>
    <w:rsid w:val="004F271C"/>
    <w:rsid w:val="00512E5B"/>
    <w:rsid w:val="00536F44"/>
    <w:rsid w:val="00545C12"/>
    <w:rsid w:val="00546310"/>
    <w:rsid w:val="00550693"/>
    <w:rsid w:val="00573D82"/>
    <w:rsid w:val="00573EF9"/>
    <w:rsid w:val="005742B2"/>
    <w:rsid w:val="005A3420"/>
    <w:rsid w:val="005F77D5"/>
    <w:rsid w:val="0063168B"/>
    <w:rsid w:val="0063465A"/>
    <w:rsid w:val="00634E25"/>
    <w:rsid w:val="00646E11"/>
    <w:rsid w:val="00675AAE"/>
    <w:rsid w:val="00675B7B"/>
    <w:rsid w:val="0067648C"/>
    <w:rsid w:val="00693196"/>
    <w:rsid w:val="006A45BA"/>
    <w:rsid w:val="006A607C"/>
    <w:rsid w:val="0070000E"/>
    <w:rsid w:val="00710915"/>
    <w:rsid w:val="0072089B"/>
    <w:rsid w:val="007208A4"/>
    <w:rsid w:val="0072509F"/>
    <w:rsid w:val="007362E2"/>
    <w:rsid w:val="00736FA0"/>
    <w:rsid w:val="00753EBB"/>
    <w:rsid w:val="00772036"/>
    <w:rsid w:val="007731AB"/>
    <w:rsid w:val="007748F4"/>
    <w:rsid w:val="007C52C3"/>
    <w:rsid w:val="007D4285"/>
    <w:rsid w:val="007D6FAA"/>
    <w:rsid w:val="007D715C"/>
    <w:rsid w:val="007E7841"/>
    <w:rsid w:val="007F2688"/>
    <w:rsid w:val="007F71BF"/>
    <w:rsid w:val="00825FEE"/>
    <w:rsid w:val="00826A8D"/>
    <w:rsid w:val="00830BB5"/>
    <w:rsid w:val="008516E7"/>
    <w:rsid w:val="008548A9"/>
    <w:rsid w:val="00866AA8"/>
    <w:rsid w:val="00874445"/>
    <w:rsid w:val="0088369C"/>
    <w:rsid w:val="00894967"/>
    <w:rsid w:val="008B2DBC"/>
    <w:rsid w:val="008C38C2"/>
    <w:rsid w:val="008D2674"/>
    <w:rsid w:val="008D55ED"/>
    <w:rsid w:val="00904927"/>
    <w:rsid w:val="00905F16"/>
    <w:rsid w:val="009139F9"/>
    <w:rsid w:val="00924956"/>
    <w:rsid w:val="00931F3D"/>
    <w:rsid w:val="009400C4"/>
    <w:rsid w:val="00953CA7"/>
    <w:rsid w:val="00963853"/>
    <w:rsid w:val="00972054"/>
    <w:rsid w:val="00972AF7"/>
    <w:rsid w:val="00977114"/>
    <w:rsid w:val="00990072"/>
    <w:rsid w:val="009D5693"/>
    <w:rsid w:val="009F0087"/>
    <w:rsid w:val="00A24907"/>
    <w:rsid w:val="00A33979"/>
    <w:rsid w:val="00A408AE"/>
    <w:rsid w:val="00A525F6"/>
    <w:rsid w:val="00A83547"/>
    <w:rsid w:val="00A86013"/>
    <w:rsid w:val="00AA1278"/>
    <w:rsid w:val="00AB4587"/>
    <w:rsid w:val="00AB5961"/>
    <w:rsid w:val="00AC16C9"/>
    <w:rsid w:val="00B109EE"/>
    <w:rsid w:val="00B20492"/>
    <w:rsid w:val="00B21C4D"/>
    <w:rsid w:val="00B26E10"/>
    <w:rsid w:val="00B44AD4"/>
    <w:rsid w:val="00B57B57"/>
    <w:rsid w:val="00B62E77"/>
    <w:rsid w:val="00B66640"/>
    <w:rsid w:val="00B70FF0"/>
    <w:rsid w:val="00BA15E5"/>
    <w:rsid w:val="00BA6EEC"/>
    <w:rsid w:val="00BD2C72"/>
    <w:rsid w:val="00BD4E19"/>
    <w:rsid w:val="00BE30F4"/>
    <w:rsid w:val="00BE444B"/>
    <w:rsid w:val="00BE5B37"/>
    <w:rsid w:val="00BF597B"/>
    <w:rsid w:val="00C2054C"/>
    <w:rsid w:val="00C30188"/>
    <w:rsid w:val="00C507E9"/>
    <w:rsid w:val="00C66C96"/>
    <w:rsid w:val="00C86903"/>
    <w:rsid w:val="00CD0BC1"/>
    <w:rsid w:val="00CE6291"/>
    <w:rsid w:val="00CE6E0D"/>
    <w:rsid w:val="00CE7965"/>
    <w:rsid w:val="00D06F78"/>
    <w:rsid w:val="00D15753"/>
    <w:rsid w:val="00D21756"/>
    <w:rsid w:val="00D3175B"/>
    <w:rsid w:val="00D42F02"/>
    <w:rsid w:val="00D53B22"/>
    <w:rsid w:val="00D757F6"/>
    <w:rsid w:val="00D926E2"/>
    <w:rsid w:val="00D965CB"/>
    <w:rsid w:val="00DA036A"/>
    <w:rsid w:val="00DB27E3"/>
    <w:rsid w:val="00DD17B6"/>
    <w:rsid w:val="00DD72E2"/>
    <w:rsid w:val="00DE1B12"/>
    <w:rsid w:val="00E03828"/>
    <w:rsid w:val="00E3318F"/>
    <w:rsid w:val="00E3774A"/>
    <w:rsid w:val="00E403DF"/>
    <w:rsid w:val="00E558A0"/>
    <w:rsid w:val="00E675C6"/>
    <w:rsid w:val="00E75F0E"/>
    <w:rsid w:val="00E96E42"/>
    <w:rsid w:val="00EC1082"/>
    <w:rsid w:val="00ED2A60"/>
    <w:rsid w:val="00EF397E"/>
    <w:rsid w:val="00F31AF7"/>
    <w:rsid w:val="00F34E7D"/>
    <w:rsid w:val="00F35CCC"/>
    <w:rsid w:val="00F65006"/>
    <w:rsid w:val="00F81BEC"/>
    <w:rsid w:val="00F90807"/>
    <w:rsid w:val="00F9167E"/>
    <w:rsid w:val="00F962FC"/>
    <w:rsid w:val="00FA7128"/>
    <w:rsid w:val="00FD49AD"/>
    <w:rsid w:val="00FF6455"/>
    <w:rsid w:val="00FF7A2F"/>
    <w:rsid w:val="0162ABED"/>
    <w:rsid w:val="01640F5D"/>
    <w:rsid w:val="0198C0EF"/>
    <w:rsid w:val="019D7A2F"/>
    <w:rsid w:val="01A4B13F"/>
    <w:rsid w:val="01BD2EFF"/>
    <w:rsid w:val="01CEAB57"/>
    <w:rsid w:val="01DC7BD6"/>
    <w:rsid w:val="01E9D651"/>
    <w:rsid w:val="01F9BFD2"/>
    <w:rsid w:val="0216D6A5"/>
    <w:rsid w:val="02366325"/>
    <w:rsid w:val="0242DC69"/>
    <w:rsid w:val="025AF452"/>
    <w:rsid w:val="026077C0"/>
    <w:rsid w:val="02640DF7"/>
    <w:rsid w:val="027F1631"/>
    <w:rsid w:val="028CC921"/>
    <w:rsid w:val="02ABC544"/>
    <w:rsid w:val="0331B9C9"/>
    <w:rsid w:val="0352E0F9"/>
    <w:rsid w:val="035E2723"/>
    <w:rsid w:val="03648DFE"/>
    <w:rsid w:val="0377A385"/>
    <w:rsid w:val="0380B2C2"/>
    <w:rsid w:val="039CB39C"/>
    <w:rsid w:val="03D22220"/>
    <w:rsid w:val="04069BF3"/>
    <w:rsid w:val="0418194E"/>
    <w:rsid w:val="04344C1C"/>
    <w:rsid w:val="046AB3AC"/>
    <w:rsid w:val="04A7F403"/>
    <w:rsid w:val="04AC5A86"/>
    <w:rsid w:val="04B36BE2"/>
    <w:rsid w:val="05141C98"/>
    <w:rsid w:val="0517C420"/>
    <w:rsid w:val="05864DB6"/>
    <w:rsid w:val="05A1F5BA"/>
    <w:rsid w:val="05C2565B"/>
    <w:rsid w:val="05E103D7"/>
    <w:rsid w:val="05E7469D"/>
    <w:rsid w:val="0603FACF"/>
    <w:rsid w:val="06515BCA"/>
    <w:rsid w:val="07094810"/>
    <w:rsid w:val="07285611"/>
    <w:rsid w:val="07690DCC"/>
    <w:rsid w:val="0795B8EB"/>
    <w:rsid w:val="07A60705"/>
    <w:rsid w:val="07C5C63B"/>
    <w:rsid w:val="07E23D76"/>
    <w:rsid w:val="07EFE692"/>
    <w:rsid w:val="07FB73BD"/>
    <w:rsid w:val="080E2F30"/>
    <w:rsid w:val="081A3707"/>
    <w:rsid w:val="081CD306"/>
    <w:rsid w:val="083E3EC6"/>
    <w:rsid w:val="084BBD5A"/>
    <w:rsid w:val="088C83A7"/>
    <w:rsid w:val="08938E23"/>
    <w:rsid w:val="08B98706"/>
    <w:rsid w:val="08C7831B"/>
    <w:rsid w:val="08F102F3"/>
    <w:rsid w:val="0919E9EC"/>
    <w:rsid w:val="0955C560"/>
    <w:rsid w:val="0958F7CE"/>
    <w:rsid w:val="099455F8"/>
    <w:rsid w:val="09A0A509"/>
    <w:rsid w:val="09AE0A4E"/>
    <w:rsid w:val="09AFAB9A"/>
    <w:rsid w:val="09B61083"/>
    <w:rsid w:val="09D65DAA"/>
    <w:rsid w:val="0A0DC316"/>
    <w:rsid w:val="0A41EEB6"/>
    <w:rsid w:val="0A636918"/>
    <w:rsid w:val="0A65C6F8"/>
    <w:rsid w:val="0A6B3C8C"/>
    <w:rsid w:val="0AA46ACB"/>
    <w:rsid w:val="0AB474FA"/>
    <w:rsid w:val="0B1C40F6"/>
    <w:rsid w:val="0B1F5C59"/>
    <w:rsid w:val="0B41B141"/>
    <w:rsid w:val="0B4F3D5D"/>
    <w:rsid w:val="0B5473C8"/>
    <w:rsid w:val="0B835E1C"/>
    <w:rsid w:val="0BF1C7E0"/>
    <w:rsid w:val="0C09FCB1"/>
    <w:rsid w:val="0C2EDDBB"/>
    <w:rsid w:val="0C49480A"/>
    <w:rsid w:val="0C574BF2"/>
    <w:rsid w:val="0CAA8D24"/>
    <w:rsid w:val="0CC29A35"/>
    <w:rsid w:val="0CDD81A2"/>
    <w:rsid w:val="0CFB40AB"/>
    <w:rsid w:val="0D0BAEBD"/>
    <w:rsid w:val="0D1F2E7D"/>
    <w:rsid w:val="0D2BFC18"/>
    <w:rsid w:val="0D74C690"/>
    <w:rsid w:val="0DA2AC34"/>
    <w:rsid w:val="0DAA7D21"/>
    <w:rsid w:val="0DB94CB1"/>
    <w:rsid w:val="0E4AC4BD"/>
    <w:rsid w:val="0E795203"/>
    <w:rsid w:val="0EA0E518"/>
    <w:rsid w:val="0ED36735"/>
    <w:rsid w:val="0EEC6776"/>
    <w:rsid w:val="0EF931A9"/>
    <w:rsid w:val="0EF93968"/>
    <w:rsid w:val="0F01709D"/>
    <w:rsid w:val="0F02CFA7"/>
    <w:rsid w:val="0F2774FC"/>
    <w:rsid w:val="0F5CBCAB"/>
    <w:rsid w:val="0F6BE054"/>
    <w:rsid w:val="0F756C67"/>
    <w:rsid w:val="0F798975"/>
    <w:rsid w:val="0FC0AA24"/>
    <w:rsid w:val="0FCBAE1C"/>
    <w:rsid w:val="0FE2E515"/>
    <w:rsid w:val="0FF02758"/>
    <w:rsid w:val="10311F20"/>
    <w:rsid w:val="105639EA"/>
    <w:rsid w:val="1074597A"/>
    <w:rsid w:val="10837924"/>
    <w:rsid w:val="108837D7"/>
    <w:rsid w:val="10EC2AE5"/>
    <w:rsid w:val="110FA1A3"/>
    <w:rsid w:val="1128608D"/>
    <w:rsid w:val="113672DE"/>
    <w:rsid w:val="114E9AFC"/>
    <w:rsid w:val="115A2495"/>
    <w:rsid w:val="11A3EC4E"/>
    <w:rsid w:val="11A560E4"/>
    <w:rsid w:val="11B0F2C5"/>
    <w:rsid w:val="11B3DB3B"/>
    <w:rsid w:val="11B8FBF6"/>
    <w:rsid w:val="11BED698"/>
    <w:rsid w:val="11DE7194"/>
    <w:rsid w:val="1219DF9B"/>
    <w:rsid w:val="1245C692"/>
    <w:rsid w:val="1246AC9A"/>
    <w:rsid w:val="1263AE4C"/>
    <w:rsid w:val="1287FB46"/>
    <w:rsid w:val="12E00AC7"/>
    <w:rsid w:val="12E5B9E1"/>
    <w:rsid w:val="12EDD494"/>
    <w:rsid w:val="12FA3AD1"/>
    <w:rsid w:val="131957EC"/>
    <w:rsid w:val="13288F59"/>
    <w:rsid w:val="134101A7"/>
    <w:rsid w:val="13463033"/>
    <w:rsid w:val="1370BFB0"/>
    <w:rsid w:val="1380016C"/>
    <w:rsid w:val="138858CC"/>
    <w:rsid w:val="1399BCCE"/>
    <w:rsid w:val="13CF1D8D"/>
    <w:rsid w:val="13F9BCDB"/>
    <w:rsid w:val="1405B767"/>
    <w:rsid w:val="1410E167"/>
    <w:rsid w:val="14141BFC"/>
    <w:rsid w:val="14776864"/>
    <w:rsid w:val="147AD9B3"/>
    <w:rsid w:val="14881A56"/>
    <w:rsid w:val="149F1F3F"/>
    <w:rsid w:val="149F76F0"/>
    <w:rsid w:val="14D80CDB"/>
    <w:rsid w:val="14ED1920"/>
    <w:rsid w:val="14F73D59"/>
    <w:rsid w:val="14FE0E51"/>
    <w:rsid w:val="1514BF8D"/>
    <w:rsid w:val="15175771"/>
    <w:rsid w:val="15472F6F"/>
    <w:rsid w:val="1549334F"/>
    <w:rsid w:val="154E4496"/>
    <w:rsid w:val="1552A533"/>
    <w:rsid w:val="155FC80D"/>
    <w:rsid w:val="156AEDEE"/>
    <w:rsid w:val="15A025C8"/>
    <w:rsid w:val="15A2F259"/>
    <w:rsid w:val="15B678E7"/>
    <w:rsid w:val="15B83F47"/>
    <w:rsid w:val="15FB970C"/>
    <w:rsid w:val="15FFFA60"/>
    <w:rsid w:val="164FEE76"/>
    <w:rsid w:val="165C8377"/>
    <w:rsid w:val="16873A5E"/>
    <w:rsid w:val="16AB3A4C"/>
    <w:rsid w:val="16B7A22E"/>
    <w:rsid w:val="16C4BA5D"/>
    <w:rsid w:val="16CE1DCF"/>
    <w:rsid w:val="16E02FEF"/>
    <w:rsid w:val="16E4E83E"/>
    <w:rsid w:val="16E54675"/>
    <w:rsid w:val="1708825C"/>
    <w:rsid w:val="1716DB1C"/>
    <w:rsid w:val="17454436"/>
    <w:rsid w:val="1761A9B2"/>
    <w:rsid w:val="176C0114"/>
    <w:rsid w:val="177976BB"/>
    <w:rsid w:val="17BD3EBA"/>
    <w:rsid w:val="17C25269"/>
    <w:rsid w:val="17C2F574"/>
    <w:rsid w:val="17D031A4"/>
    <w:rsid w:val="17EA3BDE"/>
    <w:rsid w:val="17EFFEC1"/>
    <w:rsid w:val="17F6F657"/>
    <w:rsid w:val="18432F76"/>
    <w:rsid w:val="186DFD7B"/>
    <w:rsid w:val="1887F14C"/>
    <w:rsid w:val="189F9DF5"/>
    <w:rsid w:val="18CBBCB4"/>
    <w:rsid w:val="18F073DB"/>
    <w:rsid w:val="18FD7A13"/>
    <w:rsid w:val="18FE34CE"/>
    <w:rsid w:val="1938AD6B"/>
    <w:rsid w:val="193CF8AF"/>
    <w:rsid w:val="194184C3"/>
    <w:rsid w:val="1949D635"/>
    <w:rsid w:val="19C26FF1"/>
    <w:rsid w:val="19D68DE1"/>
    <w:rsid w:val="19E81BA9"/>
    <w:rsid w:val="19F75F30"/>
    <w:rsid w:val="1A0F0DCF"/>
    <w:rsid w:val="1A1E9736"/>
    <w:rsid w:val="1A240C24"/>
    <w:rsid w:val="1A6949E0"/>
    <w:rsid w:val="1A9C4B8C"/>
    <w:rsid w:val="1AB0E88E"/>
    <w:rsid w:val="1ADD5524"/>
    <w:rsid w:val="1AE590CF"/>
    <w:rsid w:val="1AF96513"/>
    <w:rsid w:val="1B1B784D"/>
    <w:rsid w:val="1B1FB333"/>
    <w:rsid w:val="1B221B60"/>
    <w:rsid w:val="1B504C85"/>
    <w:rsid w:val="1B95F510"/>
    <w:rsid w:val="1BAA5B86"/>
    <w:rsid w:val="1BD9B4A0"/>
    <w:rsid w:val="1BE29663"/>
    <w:rsid w:val="1BF0F377"/>
    <w:rsid w:val="1BFED9D0"/>
    <w:rsid w:val="1C14DF2B"/>
    <w:rsid w:val="1C1A2D8F"/>
    <w:rsid w:val="1C381BED"/>
    <w:rsid w:val="1C3DFE4F"/>
    <w:rsid w:val="1C473CC0"/>
    <w:rsid w:val="1C599377"/>
    <w:rsid w:val="1C59F58F"/>
    <w:rsid w:val="1C5C547A"/>
    <w:rsid w:val="1C78A58E"/>
    <w:rsid w:val="1C897CC3"/>
    <w:rsid w:val="1CE50C75"/>
    <w:rsid w:val="1CEDC37D"/>
    <w:rsid w:val="1CEEA05C"/>
    <w:rsid w:val="1D193C76"/>
    <w:rsid w:val="1D2E6B96"/>
    <w:rsid w:val="1D75FFD3"/>
    <w:rsid w:val="1D82708D"/>
    <w:rsid w:val="1DCC6B11"/>
    <w:rsid w:val="1E002825"/>
    <w:rsid w:val="1E09FEA2"/>
    <w:rsid w:val="1E2D30D9"/>
    <w:rsid w:val="1E36C808"/>
    <w:rsid w:val="1E395113"/>
    <w:rsid w:val="1E3B3FAA"/>
    <w:rsid w:val="1E4300ED"/>
    <w:rsid w:val="1E4848D4"/>
    <w:rsid w:val="1E6E7339"/>
    <w:rsid w:val="1EAAD761"/>
    <w:rsid w:val="1EF460F6"/>
    <w:rsid w:val="1EFA1430"/>
    <w:rsid w:val="1F168061"/>
    <w:rsid w:val="1F2025CE"/>
    <w:rsid w:val="1F3445E2"/>
    <w:rsid w:val="1F5C0153"/>
    <w:rsid w:val="1F7A36EB"/>
    <w:rsid w:val="1F98B38A"/>
    <w:rsid w:val="1FAF64C6"/>
    <w:rsid w:val="1FB02300"/>
    <w:rsid w:val="2019F222"/>
    <w:rsid w:val="202510A9"/>
    <w:rsid w:val="2035479D"/>
    <w:rsid w:val="20371358"/>
    <w:rsid w:val="207A93FB"/>
    <w:rsid w:val="2097FD74"/>
    <w:rsid w:val="20ACD482"/>
    <w:rsid w:val="20CA90E1"/>
    <w:rsid w:val="20D63C12"/>
    <w:rsid w:val="20E03D94"/>
    <w:rsid w:val="20F0ACBC"/>
    <w:rsid w:val="20F728B0"/>
    <w:rsid w:val="21002F33"/>
    <w:rsid w:val="2101DA83"/>
    <w:rsid w:val="2105ADC4"/>
    <w:rsid w:val="210C0BF6"/>
    <w:rsid w:val="2114F1F3"/>
    <w:rsid w:val="21336B26"/>
    <w:rsid w:val="215FFB77"/>
    <w:rsid w:val="2179FAE1"/>
    <w:rsid w:val="2188B1C4"/>
    <w:rsid w:val="21910774"/>
    <w:rsid w:val="21DE080C"/>
    <w:rsid w:val="21E9087E"/>
    <w:rsid w:val="2200B0C9"/>
    <w:rsid w:val="22297E44"/>
    <w:rsid w:val="22421988"/>
    <w:rsid w:val="22523682"/>
    <w:rsid w:val="227DBD13"/>
    <w:rsid w:val="22B473AC"/>
    <w:rsid w:val="22CF3B87"/>
    <w:rsid w:val="23206E46"/>
    <w:rsid w:val="2327B768"/>
    <w:rsid w:val="23285C65"/>
    <w:rsid w:val="2341F4FF"/>
    <w:rsid w:val="23452BCC"/>
    <w:rsid w:val="23513F4E"/>
    <w:rsid w:val="2359622E"/>
    <w:rsid w:val="235DCDFF"/>
    <w:rsid w:val="236967D8"/>
    <w:rsid w:val="2378827D"/>
    <w:rsid w:val="237B2DB1"/>
    <w:rsid w:val="2397007C"/>
    <w:rsid w:val="23975364"/>
    <w:rsid w:val="23A8BC4C"/>
    <w:rsid w:val="23AC8151"/>
    <w:rsid w:val="23B5C40A"/>
    <w:rsid w:val="23CA52E9"/>
    <w:rsid w:val="23DDF1CC"/>
    <w:rsid w:val="241776C6"/>
    <w:rsid w:val="241D4182"/>
    <w:rsid w:val="2424C7BF"/>
    <w:rsid w:val="24485E3B"/>
    <w:rsid w:val="245B1AB4"/>
    <w:rsid w:val="245DFEF6"/>
    <w:rsid w:val="24686874"/>
    <w:rsid w:val="249579B4"/>
    <w:rsid w:val="24C60058"/>
    <w:rsid w:val="24EB61CE"/>
    <w:rsid w:val="24EF8AB2"/>
    <w:rsid w:val="24F491C9"/>
    <w:rsid w:val="2535CC0C"/>
    <w:rsid w:val="2537EE6F"/>
    <w:rsid w:val="2554519F"/>
    <w:rsid w:val="2569AD68"/>
    <w:rsid w:val="2571062D"/>
    <w:rsid w:val="25738AE9"/>
    <w:rsid w:val="2591E4A5"/>
    <w:rsid w:val="25F9CF57"/>
    <w:rsid w:val="25FB6169"/>
    <w:rsid w:val="261B37D6"/>
    <w:rsid w:val="2633E463"/>
    <w:rsid w:val="264821E4"/>
    <w:rsid w:val="2672CFB2"/>
    <w:rsid w:val="2676E98F"/>
    <w:rsid w:val="268BA70D"/>
    <w:rsid w:val="26B54871"/>
    <w:rsid w:val="26E05D0E"/>
    <w:rsid w:val="26ECD002"/>
    <w:rsid w:val="27057DC9"/>
    <w:rsid w:val="271ED873"/>
    <w:rsid w:val="273797CD"/>
    <w:rsid w:val="27510B15"/>
    <w:rsid w:val="2758224E"/>
    <w:rsid w:val="275ABD94"/>
    <w:rsid w:val="277D5D24"/>
    <w:rsid w:val="27ABAD95"/>
    <w:rsid w:val="27C8B871"/>
    <w:rsid w:val="27CD1A76"/>
    <w:rsid w:val="27CFB4C4"/>
    <w:rsid w:val="280712DF"/>
    <w:rsid w:val="280D2280"/>
    <w:rsid w:val="2840DBE0"/>
    <w:rsid w:val="286DD725"/>
    <w:rsid w:val="287907CE"/>
    <w:rsid w:val="28A30234"/>
    <w:rsid w:val="28C16332"/>
    <w:rsid w:val="28E74BEC"/>
    <w:rsid w:val="290B4118"/>
    <w:rsid w:val="2927900E"/>
    <w:rsid w:val="293E7D0B"/>
    <w:rsid w:val="2954353E"/>
    <w:rsid w:val="2958D35D"/>
    <w:rsid w:val="2967E785"/>
    <w:rsid w:val="29934D10"/>
    <w:rsid w:val="2997EA13"/>
    <w:rsid w:val="29F9760D"/>
    <w:rsid w:val="2A213293"/>
    <w:rsid w:val="2A2AC27D"/>
    <w:rsid w:val="2A5163EA"/>
    <w:rsid w:val="2A7C8D82"/>
    <w:rsid w:val="2AA8EDAA"/>
    <w:rsid w:val="2AF12C7B"/>
    <w:rsid w:val="2B143BB7"/>
    <w:rsid w:val="2B2F1D71"/>
    <w:rsid w:val="2B8087D5"/>
    <w:rsid w:val="2BA73C51"/>
    <w:rsid w:val="2BA9D6F7"/>
    <w:rsid w:val="2BE44772"/>
    <w:rsid w:val="2BECF3C0"/>
    <w:rsid w:val="2C0AC50C"/>
    <w:rsid w:val="2C1E04DC"/>
    <w:rsid w:val="2C2A8243"/>
    <w:rsid w:val="2C3E7A82"/>
    <w:rsid w:val="2C6C6F96"/>
    <w:rsid w:val="2C6F324A"/>
    <w:rsid w:val="2CB498E2"/>
    <w:rsid w:val="2CBBA8DE"/>
    <w:rsid w:val="2CC8D8A8"/>
    <w:rsid w:val="2CE3B64B"/>
    <w:rsid w:val="2D1C5836"/>
    <w:rsid w:val="2D24BA65"/>
    <w:rsid w:val="2D49D653"/>
    <w:rsid w:val="2D4FC797"/>
    <w:rsid w:val="2D503059"/>
    <w:rsid w:val="2D7D5A87"/>
    <w:rsid w:val="2DE60199"/>
    <w:rsid w:val="2DE74C42"/>
    <w:rsid w:val="2DEC0DB4"/>
    <w:rsid w:val="2E2391D7"/>
    <w:rsid w:val="2E36F392"/>
    <w:rsid w:val="2E429235"/>
    <w:rsid w:val="2E431995"/>
    <w:rsid w:val="2E664361"/>
    <w:rsid w:val="2E786CA9"/>
    <w:rsid w:val="2EA10B63"/>
    <w:rsid w:val="2EB82897"/>
    <w:rsid w:val="2EEF8EF8"/>
    <w:rsid w:val="2F1124AE"/>
    <w:rsid w:val="2F192A09"/>
    <w:rsid w:val="2F39D545"/>
    <w:rsid w:val="2F5291D0"/>
    <w:rsid w:val="2F5A37BE"/>
    <w:rsid w:val="2F6B6741"/>
    <w:rsid w:val="2F80925C"/>
    <w:rsid w:val="2F8579AF"/>
    <w:rsid w:val="2F95AEF7"/>
    <w:rsid w:val="2FAA2F64"/>
    <w:rsid w:val="2FAEF817"/>
    <w:rsid w:val="2FB2B29A"/>
    <w:rsid w:val="2FC69B11"/>
    <w:rsid w:val="2FDF8CA6"/>
    <w:rsid w:val="2FE29A6C"/>
    <w:rsid w:val="300213C2"/>
    <w:rsid w:val="30143D0A"/>
    <w:rsid w:val="303B5908"/>
    <w:rsid w:val="305AE624"/>
    <w:rsid w:val="306AF061"/>
    <w:rsid w:val="30784A6D"/>
    <w:rsid w:val="3085382F"/>
    <w:rsid w:val="30DB17CF"/>
    <w:rsid w:val="30E70C93"/>
    <w:rsid w:val="30FD2AA0"/>
    <w:rsid w:val="3135953C"/>
    <w:rsid w:val="31799082"/>
    <w:rsid w:val="31A3251E"/>
    <w:rsid w:val="31B5CB2E"/>
    <w:rsid w:val="31D68860"/>
    <w:rsid w:val="31D6D77B"/>
    <w:rsid w:val="31FC4B70"/>
    <w:rsid w:val="321573CD"/>
    <w:rsid w:val="3248A626"/>
    <w:rsid w:val="3298470E"/>
    <w:rsid w:val="3299B97F"/>
    <w:rsid w:val="32A8706B"/>
    <w:rsid w:val="32CEA62D"/>
    <w:rsid w:val="32D6B492"/>
    <w:rsid w:val="32DE9400"/>
    <w:rsid w:val="33379B16"/>
    <w:rsid w:val="333A2F56"/>
    <w:rsid w:val="333B1CEC"/>
    <w:rsid w:val="33522774"/>
    <w:rsid w:val="335F5ECB"/>
    <w:rsid w:val="3361599D"/>
    <w:rsid w:val="3362CAD3"/>
    <w:rsid w:val="336E0D67"/>
    <w:rsid w:val="337D2145"/>
    <w:rsid w:val="338B99BA"/>
    <w:rsid w:val="33E112EF"/>
    <w:rsid w:val="33E97CA7"/>
    <w:rsid w:val="340EE8DC"/>
    <w:rsid w:val="341D3C10"/>
    <w:rsid w:val="3443981A"/>
    <w:rsid w:val="344440CC"/>
    <w:rsid w:val="3446A9DC"/>
    <w:rsid w:val="3449664E"/>
    <w:rsid w:val="346F8CDE"/>
    <w:rsid w:val="34726E37"/>
    <w:rsid w:val="349D681B"/>
    <w:rsid w:val="34B08F5E"/>
    <w:rsid w:val="34D5FFB7"/>
    <w:rsid w:val="34E7AE2D"/>
    <w:rsid w:val="352D2724"/>
    <w:rsid w:val="353423EB"/>
    <w:rsid w:val="358AAAD8"/>
    <w:rsid w:val="35C2B24C"/>
    <w:rsid w:val="35F4BCD6"/>
    <w:rsid w:val="35FE7886"/>
    <w:rsid w:val="36A779D6"/>
    <w:rsid w:val="3723DFF0"/>
    <w:rsid w:val="374EE954"/>
    <w:rsid w:val="375FCE8F"/>
    <w:rsid w:val="376F1C65"/>
    <w:rsid w:val="37B9C7BB"/>
    <w:rsid w:val="37DBC3BB"/>
    <w:rsid w:val="37E13E8F"/>
    <w:rsid w:val="3828BEDA"/>
    <w:rsid w:val="384D498B"/>
    <w:rsid w:val="3861D662"/>
    <w:rsid w:val="3867BB7C"/>
    <w:rsid w:val="38838E9E"/>
    <w:rsid w:val="388F6463"/>
    <w:rsid w:val="38C24B9A"/>
    <w:rsid w:val="38D42154"/>
    <w:rsid w:val="390F3884"/>
    <w:rsid w:val="3913B9A5"/>
    <w:rsid w:val="392565C8"/>
    <w:rsid w:val="392800A2"/>
    <w:rsid w:val="394BC54E"/>
    <w:rsid w:val="394F283D"/>
    <w:rsid w:val="39574AC2"/>
    <w:rsid w:val="3959E88E"/>
    <w:rsid w:val="395B2FFF"/>
    <w:rsid w:val="396393FA"/>
    <w:rsid w:val="39682781"/>
    <w:rsid w:val="396A6DE4"/>
    <w:rsid w:val="39A2196C"/>
    <w:rsid w:val="39D4F83F"/>
    <w:rsid w:val="39F9145C"/>
    <w:rsid w:val="3A0C36F5"/>
    <w:rsid w:val="3A14F58E"/>
    <w:rsid w:val="3A151674"/>
    <w:rsid w:val="3A30F470"/>
    <w:rsid w:val="3A35739C"/>
    <w:rsid w:val="3A505473"/>
    <w:rsid w:val="3A5473A0"/>
    <w:rsid w:val="3A572F4D"/>
    <w:rsid w:val="3A67DD06"/>
    <w:rsid w:val="3AA123F5"/>
    <w:rsid w:val="3AA6BD27"/>
    <w:rsid w:val="3AB1C1D6"/>
    <w:rsid w:val="3AD21D86"/>
    <w:rsid w:val="3AD41190"/>
    <w:rsid w:val="3AD86076"/>
    <w:rsid w:val="3AEAD5FD"/>
    <w:rsid w:val="3AFF645B"/>
    <w:rsid w:val="3B0B0E3A"/>
    <w:rsid w:val="3B11FB87"/>
    <w:rsid w:val="3B1960E1"/>
    <w:rsid w:val="3B4CB3EF"/>
    <w:rsid w:val="3B5DE5F0"/>
    <w:rsid w:val="3BB92129"/>
    <w:rsid w:val="3BBDFEDA"/>
    <w:rsid w:val="3BDB9900"/>
    <w:rsid w:val="3BE74E9C"/>
    <w:rsid w:val="3BEFC175"/>
    <w:rsid w:val="3BFF0BC8"/>
    <w:rsid w:val="3C0B459B"/>
    <w:rsid w:val="3C451931"/>
    <w:rsid w:val="3C5EF1A9"/>
    <w:rsid w:val="3C5FE82B"/>
    <w:rsid w:val="3C7271F5"/>
    <w:rsid w:val="3C9B34BC"/>
    <w:rsid w:val="3CBD6686"/>
    <w:rsid w:val="3CC6072F"/>
    <w:rsid w:val="3D02213F"/>
    <w:rsid w:val="3D19CF75"/>
    <w:rsid w:val="3D2795AA"/>
    <w:rsid w:val="3D32C0C1"/>
    <w:rsid w:val="3D43AB20"/>
    <w:rsid w:val="3D543D3A"/>
    <w:rsid w:val="3D59C2F3"/>
    <w:rsid w:val="3D87F535"/>
    <w:rsid w:val="3D9C2BFD"/>
    <w:rsid w:val="3DD3B463"/>
    <w:rsid w:val="3DD5B931"/>
    <w:rsid w:val="3DE0B134"/>
    <w:rsid w:val="3DFB8AF6"/>
    <w:rsid w:val="3E2671A6"/>
    <w:rsid w:val="3E36DDDF"/>
    <w:rsid w:val="3E61D790"/>
    <w:rsid w:val="3E72CA63"/>
    <w:rsid w:val="3E893280"/>
    <w:rsid w:val="3E9E919F"/>
    <w:rsid w:val="3EA57D7A"/>
    <w:rsid w:val="3EBEADDB"/>
    <w:rsid w:val="3EE3A541"/>
    <w:rsid w:val="3EE84F09"/>
    <w:rsid w:val="3F00969E"/>
    <w:rsid w:val="3F041032"/>
    <w:rsid w:val="3F076B67"/>
    <w:rsid w:val="3F60542D"/>
    <w:rsid w:val="3FB92786"/>
    <w:rsid w:val="3FBDF649"/>
    <w:rsid w:val="3FBF2D8E"/>
    <w:rsid w:val="3FFDA7F1"/>
    <w:rsid w:val="4001F376"/>
    <w:rsid w:val="400E9AC4"/>
    <w:rsid w:val="400FF890"/>
    <w:rsid w:val="40115AF0"/>
    <w:rsid w:val="402DBCC3"/>
    <w:rsid w:val="4032583B"/>
    <w:rsid w:val="403A0191"/>
    <w:rsid w:val="403C313A"/>
    <w:rsid w:val="404E5C1C"/>
    <w:rsid w:val="4052619A"/>
    <w:rsid w:val="4093B13A"/>
    <w:rsid w:val="409E7CEF"/>
    <w:rsid w:val="40C3B524"/>
    <w:rsid w:val="40F3A657"/>
    <w:rsid w:val="41440547"/>
    <w:rsid w:val="4145463D"/>
    <w:rsid w:val="4153D71E"/>
    <w:rsid w:val="4187C2A6"/>
    <w:rsid w:val="419A6C15"/>
    <w:rsid w:val="419EE9F0"/>
    <w:rsid w:val="41A00A8F"/>
    <w:rsid w:val="41B1A571"/>
    <w:rsid w:val="41B8ACFB"/>
    <w:rsid w:val="41BBF573"/>
    <w:rsid w:val="41E0D399"/>
    <w:rsid w:val="41E2345F"/>
    <w:rsid w:val="4203A7D7"/>
    <w:rsid w:val="420D709B"/>
    <w:rsid w:val="421ABE67"/>
    <w:rsid w:val="427769C0"/>
    <w:rsid w:val="430C82BA"/>
    <w:rsid w:val="43391861"/>
    <w:rsid w:val="436B4C74"/>
    <w:rsid w:val="436C8368"/>
    <w:rsid w:val="438EDBBA"/>
    <w:rsid w:val="43AB88A7"/>
    <w:rsid w:val="43ABE6A5"/>
    <w:rsid w:val="43B1F186"/>
    <w:rsid w:val="43C05957"/>
    <w:rsid w:val="43C2CE3D"/>
    <w:rsid w:val="43C61B13"/>
    <w:rsid w:val="43D0208B"/>
    <w:rsid w:val="43F736B9"/>
    <w:rsid w:val="43FA11CA"/>
    <w:rsid w:val="4411AB57"/>
    <w:rsid w:val="4413D4C0"/>
    <w:rsid w:val="441A306B"/>
    <w:rsid w:val="4422C1BD"/>
    <w:rsid w:val="444832E8"/>
    <w:rsid w:val="446BB098"/>
    <w:rsid w:val="4477898A"/>
    <w:rsid w:val="44939A29"/>
    <w:rsid w:val="44A23E4A"/>
    <w:rsid w:val="44D7902D"/>
    <w:rsid w:val="44D9BE1A"/>
    <w:rsid w:val="44E20BE7"/>
    <w:rsid w:val="44F41107"/>
    <w:rsid w:val="454DC1E7"/>
    <w:rsid w:val="4559DE7A"/>
    <w:rsid w:val="4567225D"/>
    <w:rsid w:val="458C4464"/>
    <w:rsid w:val="4593071A"/>
    <w:rsid w:val="45D77DE6"/>
    <w:rsid w:val="45D8341E"/>
    <w:rsid w:val="4619C71A"/>
    <w:rsid w:val="46296E8F"/>
    <w:rsid w:val="4635762A"/>
    <w:rsid w:val="463C3F58"/>
    <w:rsid w:val="46768EF4"/>
    <w:rsid w:val="468FE168"/>
    <w:rsid w:val="46AFFE89"/>
    <w:rsid w:val="4713D25C"/>
    <w:rsid w:val="47153490"/>
    <w:rsid w:val="472376A6"/>
    <w:rsid w:val="472947D5"/>
    <w:rsid w:val="472D20F2"/>
    <w:rsid w:val="4732F6A8"/>
    <w:rsid w:val="4736BE97"/>
    <w:rsid w:val="473DC005"/>
    <w:rsid w:val="47424E1D"/>
    <w:rsid w:val="4788B6FD"/>
    <w:rsid w:val="479B58EC"/>
    <w:rsid w:val="47A4910A"/>
    <w:rsid w:val="47B5DC06"/>
    <w:rsid w:val="47CB98F0"/>
    <w:rsid w:val="47DCCA7E"/>
    <w:rsid w:val="47EBDAC9"/>
    <w:rsid w:val="48120E9A"/>
    <w:rsid w:val="484CFBA0"/>
    <w:rsid w:val="484EEBC2"/>
    <w:rsid w:val="487C8EE7"/>
    <w:rsid w:val="48A07CA2"/>
    <w:rsid w:val="48C064F5"/>
    <w:rsid w:val="48D5EEC0"/>
    <w:rsid w:val="48DED462"/>
    <w:rsid w:val="490968F5"/>
    <w:rsid w:val="494D42D2"/>
    <w:rsid w:val="4959FC01"/>
    <w:rsid w:val="497EC1FD"/>
    <w:rsid w:val="49987362"/>
    <w:rsid w:val="49A04E61"/>
    <w:rsid w:val="49B12071"/>
    <w:rsid w:val="49B57D0A"/>
    <w:rsid w:val="49DB7815"/>
    <w:rsid w:val="49E9F7D8"/>
    <w:rsid w:val="4A2C36D8"/>
    <w:rsid w:val="4A52429F"/>
    <w:rsid w:val="4A5A8410"/>
    <w:rsid w:val="4A66783D"/>
    <w:rsid w:val="4A6C2B33"/>
    <w:rsid w:val="4A7CA278"/>
    <w:rsid w:val="4ADD733B"/>
    <w:rsid w:val="4B0E6667"/>
    <w:rsid w:val="4B1810A5"/>
    <w:rsid w:val="4B3F188D"/>
    <w:rsid w:val="4B6CD7D2"/>
    <w:rsid w:val="4B6D464C"/>
    <w:rsid w:val="4B85C839"/>
    <w:rsid w:val="4B8981CC"/>
    <w:rsid w:val="4BA5EFF3"/>
    <w:rsid w:val="4BB4F241"/>
    <w:rsid w:val="4BE7BEC0"/>
    <w:rsid w:val="4C061705"/>
    <w:rsid w:val="4C20842A"/>
    <w:rsid w:val="4C5AF887"/>
    <w:rsid w:val="4C82BD30"/>
    <w:rsid w:val="4C868E58"/>
    <w:rsid w:val="4CCEEE5D"/>
    <w:rsid w:val="4CE08A26"/>
    <w:rsid w:val="4CE231CC"/>
    <w:rsid w:val="4CF7733B"/>
    <w:rsid w:val="4D07479B"/>
    <w:rsid w:val="4D7E05EB"/>
    <w:rsid w:val="4D8E783C"/>
    <w:rsid w:val="4DA6F8B0"/>
    <w:rsid w:val="4DAAF849"/>
    <w:rsid w:val="4DAF17A0"/>
    <w:rsid w:val="4DC462C3"/>
    <w:rsid w:val="4E241CDC"/>
    <w:rsid w:val="4E50B8E7"/>
    <w:rsid w:val="4E5B0AA0"/>
    <w:rsid w:val="4E88EE2D"/>
    <w:rsid w:val="4F0A30B6"/>
    <w:rsid w:val="4F193EAB"/>
    <w:rsid w:val="4F1F5F82"/>
    <w:rsid w:val="4F285E55"/>
    <w:rsid w:val="4F291275"/>
    <w:rsid w:val="4F2E595D"/>
    <w:rsid w:val="4F2FA98D"/>
    <w:rsid w:val="4F3307F3"/>
    <w:rsid w:val="4F49AE08"/>
    <w:rsid w:val="4F564677"/>
    <w:rsid w:val="4F5AE7E6"/>
    <w:rsid w:val="4F6861D7"/>
    <w:rsid w:val="4F7A0452"/>
    <w:rsid w:val="4F809BAB"/>
    <w:rsid w:val="4F993D19"/>
    <w:rsid w:val="4FABA4BD"/>
    <w:rsid w:val="4FB0A987"/>
    <w:rsid w:val="50074661"/>
    <w:rsid w:val="503AC585"/>
    <w:rsid w:val="5077B1D3"/>
    <w:rsid w:val="507B87CC"/>
    <w:rsid w:val="5081DE65"/>
    <w:rsid w:val="50823E5B"/>
    <w:rsid w:val="50C0B091"/>
    <w:rsid w:val="50D01B63"/>
    <w:rsid w:val="50D0B0B8"/>
    <w:rsid w:val="50EDF4B4"/>
    <w:rsid w:val="510CBC13"/>
    <w:rsid w:val="5123F460"/>
    <w:rsid w:val="513F1A7C"/>
    <w:rsid w:val="514B4226"/>
    <w:rsid w:val="515C993B"/>
    <w:rsid w:val="518B6CC2"/>
    <w:rsid w:val="51A0A7A8"/>
    <w:rsid w:val="51C03285"/>
    <w:rsid w:val="51C7D2F2"/>
    <w:rsid w:val="51D3EA81"/>
    <w:rsid w:val="51E322A3"/>
    <w:rsid w:val="51F642DA"/>
    <w:rsid w:val="520AD616"/>
    <w:rsid w:val="520C7C14"/>
    <w:rsid w:val="52166112"/>
    <w:rsid w:val="526BEBC4"/>
    <w:rsid w:val="526CBAA7"/>
    <w:rsid w:val="5274FFCC"/>
    <w:rsid w:val="5275DCAD"/>
    <w:rsid w:val="52886CB2"/>
    <w:rsid w:val="52B081D1"/>
    <w:rsid w:val="53032D9A"/>
    <w:rsid w:val="5331DF65"/>
    <w:rsid w:val="536B457F"/>
    <w:rsid w:val="5385863B"/>
    <w:rsid w:val="53D443DD"/>
    <w:rsid w:val="53DB06A4"/>
    <w:rsid w:val="53E8AA53"/>
    <w:rsid w:val="54031AB0"/>
    <w:rsid w:val="542EB35A"/>
    <w:rsid w:val="543F555C"/>
    <w:rsid w:val="54795387"/>
    <w:rsid w:val="54796130"/>
    <w:rsid w:val="549EFDFB"/>
    <w:rsid w:val="54C174A4"/>
    <w:rsid w:val="5500449F"/>
    <w:rsid w:val="55364235"/>
    <w:rsid w:val="556F8FDB"/>
    <w:rsid w:val="557FD50F"/>
    <w:rsid w:val="558FF3CF"/>
    <w:rsid w:val="55A38C86"/>
    <w:rsid w:val="55AA1D9C"/>
    <w:rsid w:val="55AA55B4"/>
    <w:rsid w:val="55B11F85"/>
    <w:rsid w:val="55BCDCDB"/>
    <w:rsid w:val="56020551"/>
    <w:rsid w:val="56128B9F"/>
    <w:rsid w:val="5615EB10"/>
    <w:rsid w:val="5618ED19"/>
    <w:rsid w:val="561ADD7E"/>
    <w:rsid w:val="563C9C01"/>
    <w:rsid w:val="5646EF1A"/>
    <w:rsid w:val="5665A02A"/>
    <w:rsid w:val="56919255"/>
    <w:rsid w:val="569AD1EC"/>
    <w:rsid w:val="56A3A0DA"/>
    <w:rsid w:val="56B57852"/>
    <w:rsid w:val="56CE0FD9"/>
    <w:rsid w:val="56F948F7"/>
    <w:rsid w:val="57142897"/>
    <w:rsid w:val="571ADD6B"/>
    <w:rsid w:val="572223BF"/>
    <w:rsid w:val="572FF215"/>
    <w:rsid w:val="575BF104"/>
    <w:rsid w:val="575D71DF"/>
    <w:rsid w:val="5771DE92"/>
    <w:rsid w:val="57A663E2"/>
    <w:rsid w:val="57C4BC32"/>
    <w:rsid w:val="57E247E7"/>
    <w:rsid w:val="57E4C636"/>
    <w:rsid w:val="57F952CF"/>
    <w:rsid w:val="5815157A"/>
    <w:rsid w:val="5827A837"/>
    <w:rsid w:val="584371C1"/>
    <w:rsid w:val="58593639"/>
    <w:rsid w:val="5863848E"/>
    <w:rsid w:val="58CBBBFE"/>
    <w:rsid w:val="58EC5A31"/>
    <w:rsid w:val="591E8C61"/>
    <w:rsid w:val="592E1E9F"/>
    <w:rsid w:val="59512605"/>
    <w:rsid w:val="595458D7"/>
    <w:rsid w:val="598C9195"/>
    <w:rsid w:val="59C052BF"/>
    <w:rsid w:val="59C99DF3"/>
    <w:rsid w:val="59CCA246"/>
    <w:rsid w:val="59F55259"/>
    <w:rsid w:val="59FAF21C"/>
    <w:rsid w:val="5A05B09B"/>
    <w:rsid w:val="5A06409D"/>
    <w:rsid w:val="5A1A739C"/>
    <w:rsid w:val="5A39C91B"/>
    <w:rsid w:val="5A3A6BBC"/>
    <w:rsid w:val="5A44D58B"/>
    <w:rsid w:val="5A6E35A3"/>
    <w:rsid w:val="5A73CDF9"/>
    <w:rsid w:val="5A861C69"/>
    <w:rsid w:val="5A884067"/>
    <w:rsid w:val="5A965B7E"/>
    <w:rsid w:val="5A976D8F"/>
    <w:rsid w:val="5AC9EF00"/>
    <w:rsid w:val="5ACBA45C"/>
    <w:rsid w:val="5B0E136B"/>
    <w:rsid w:val="5B2D3D55"/>
    <w:rsid w:val="5B3CA2E2"/>
    <w:rsid w:val="5B433677"/>
    <w:rsid w:val="5B88E975"/>
    <w:rsid w:val="5BD4C1FE"/>
    <w:rsid w:val="5C1EA359"/>
    <w:rsid w:val="5C3D8943"/>
    <w:rsid w:val="5C575B4C"/>
    <w:rsid w:val="5C7F4600"/>
    <w:rsid w:val="5C9D4EDC"/>
    <w:rsid w:val="5CD9980C"/>
    <w:rsid w:val="5CE05669"/>
    <w:rsid w:val="5CFAFE6D"/>
    <w:rsid w:val="5D0405B2"/>
    <w:rsid w:val="5D258E63"/>
    <w:rsid w:val="5D312A27"/>
    <w:rsid w:val="5D57D94D"/>
    <w:rsid w:val="5D616458"/>
    <w:rsid w:val="5D7C30B7"/>
    <w:rsid w:val="5D99B2EB"/>
    <w:rsid w:val="5DA8B058"/>
    <w:rsid w:val="5DCF2BC6"/>
    <w:rsid w:val="5DD5904D"/>
    <w:rsid w:val="5E0F6770"/>
    <w:rsid w:val="5E197239"/>
    <w:rsid w:val="5E258B0A"/>
    <w:rsid w:val="5E486EA7"/>
    <w:rsid w:val="5E5F2EB4"/>
    <w:rsid w:val="5E7443A4"/>
    <w:rsid w:val="5E83768A"/>
    <w:rsid w:val="5EC180C7"/>
    <w:rsid w:val="5ED16085"/>
    <w:rsid w:val="5ED9D4A9"/>
    <w:rsid w:val="5F01FBF3"/>
    <w:rsid w:val="5F0F124A"/>
    <w:rsid w:val="5F12DF74"/>
    <w:rsid w:val="5F19521A"/>
    <w:rsid w:val="5F29724D"/>
    <w:rsid w:val="5F2B3ACF"/>
    <w:rsid w:val="5F35834C"/>
    <w:rsid w:val="5F42F180"/>
    <w:rsid w:val="5F52F1A7"/>
    <w:rsid w:val="5F64D9FA"/>
    <w:rsid w:val="5F70E124"/>
    <w:rsid w:val="5F715EC0"/>
    <w:rsid w:val="5F7160AE"/>
    <w:rsid w:val="5F9201F7"/>
    <w:rsid w:val="5F9E35F7"/>
    <w:rsid w:val="5FB44D2A"/>
    <w:rsid w:val="5FB87A59"/>
    <w:rsid w:val="5FC62132"/>
    <w:rsid w:val="5FE9DC06"/>
    <w:rsid w:val="60101405"/>
    <w:rsid w:val="601A3D5B"/>
    <w:rsid w:val="60329546"/>
    <w:rsid w:val="6039A4C3"/>
    <w:rsid w:val="6068CAE9"/>
    <w:rsid w:val="608E1B96"/>
    <w:rsid w:val="60A05F7F"/>
    <w:rsid w:val="60B99FFB"/>
    <w:rsid w:val="60BD85F7"/>
    <w:rsid w:val="60BF8B48"/>
    <w:rsid w:val="60C6C1FC"/>
    <w:rsid w:val="60EDADD0"/>
    <w:rsid w:val="60F723D7"/>
    <w:rsid w:val="60F73119"/>
    <w:rsid w:val="610EA90D"/>
    <w:rsid w:val="61393084"/>
    <w:rsid w:val="613A0658"/>
    <w:rsid w:val="61BBDB1D"/>
    <w:rsid w:val="61CAD990"/>
    <w:rsid w:val="61D3264C"/>
    <w:rsid w:val="61E93050"/>
    <w:rsid w:val="621CBA57"/>
    <w:rsid w:val="622366DB"/>
    <w:rsid w:val="62336E3F"/>
    <w:rsid w:val="623A9232"/>
    <w:rsid w:val="62554E7A"/>
    <w:rsid w:val="6262925D"/>
    <w:rsid w:val="62633996"/>
    <w:rsid w:val="62751194"/>
    <w:rsid w:val="62833217"/>
    <w:rsid w:val="628A9269"/>
    <w:rsid w:val="62AE1A3A"/>
    <w:rsid w:val="62B0C337"/>
    <w:rsid w:val="62CD4630"/>
    <w:rsid w:val="62DD1FCC"/>
    <w:rsid w:val="632408F7"/>
    <w:rsid w:val="6357AB7E"/>
    <w:rsid w:val="636C0CB8"/>
    <w:rsid w:val="63889246"/>
    <w:rsid w:val="63B150E6"/>
    <w:rsid w:val="63FE62BE"/>
    <w:rsid w:val="6404B792"/>
    <w:rsid w:val="642FA583"/>
    <w:rsid w:val="64303D63"/>
    <w:rsid w:val="6432C0E6"/>
    <w:rsid w:val="64422ABD"/>
    <w:rsid w:val="6473A32D"/>
    <w:rsid w:val="6479C899"/>
    <w:rsid w:val="64897FCE"/>
    <w:rsid w:val="64929A0C"/>
    <w:rsid w:val="6496EC32"/>
    <w:rsid w:val="64A82524"/>
    <w:rsid w:val="64CFD7AF"/>
    <w:rsid w:val="64DE3963"/>
    <w:rsid w:val="64F26E32"/>
    <w:rsid w:val="64F71B8E"/>
    <w:rsid w:val="6528172B"/>
    <w:rsid w:val="653B6F5A"/>
    <w:rsid w:val="655EA23C"/>
    <w:rsid w:val="6567799E"/>
    <w:rsid w:val="65829A39"/>
    <w:rsid w:val="65851D94"/>
    <w:rsid w:val="65895AF7"/>
    <w:rsid w:val="65ABF249"/>
    <w:rsid w:val="65B20033"/>
    <w:rsid w:val="65BCFC61"/>
    <w:rsid w:val="6604E6F2"/>
    <w:rsid w:val="6611B736"/>
    <w:rsid w:val="664B1D20"/>
    <w:rsid w:val="6658DFAC"/>
    <w:rsid w:val="6663EDDA"/>
    <w:rsid w:val="6690E270"/>
    <w:rsid w:val="66A1D6CA"/>
    <w:rsid w:val="67008650"/>
    <w:rsid w:val="670F503A"/>
    <w:rsid w:val="67189F60"/>
    <w:rsid w:val="673C5854"/>
    <w:rsid w:val="67432182"/>
    <w:rsid w:val="67799F70"/>
    <w:rsid w:val="67910220"/>
    <w:rsid w:val="67A58A31"/>
    <w:rsid w:val="67A83A83"/>
    <w:rsid w:val="67ACCCFE"/>
    <w:rsid w:val="67C28F9F"/>
    <w:rsid w:val="681D46C4"/>
    <w:rsid w:val="68320B60"/>
    <w:rsid w:val="6839D25A"/>
    <w:rsid w:val="684643B4"/>
    <w:rsid w:val="688BBDB2"/>
    <w:rsid w:val="688DE98F"/>
    <w:rsid w:val="68A03D16"/>
    <w:rsid w:val="68A61404"/>
    <w:rsid w:val="68AB209B"/>
    <w:rsid w:val="68B34FB4"/>
    <w:rsid w:val="68BA3AFB"/>
    <w:rsid w:val="68BBBB24"/>
    <w:rsid w:val="68C38BB5"/>
    <w:rsid w:val="6910543B"/>
    <w:rsid w:val="69178986"/>
    <w:rsid w:val="6924A7DF"/>
    <w:rsid w:val="69265487"/>
    <w:rsid w:val="69440AE4"/>
    <w:rsid w:val="698C61C9"/>
    <w:rsid w:val="6991E971"/>
    <w:rsid w:val="6A240B14"/>
    <w:rsid w:val="6A41E465"/>
    <w:rsid w:val="6A547BE5"/>
    <w:rsid w:val="6A71B161"/>
    <w:rsid w:val="6A91D8F1"/>
    <w:rsid w:val="6A922190"/>
    <w:rsid w:val="6A92E27F"/>
    <w:rsid w:val="6ACB485C"/>
    <w:rsid w:val="6AD50E8F"/>
    <w:rsid w:val="6AF9AB28"/>
    <w:rsid w:val="6B007582"/>
    <w:rsid w:val="6B0330C2"/>
    <w:rsid w:val="6B2D0299"/>
    <w:rsid w:val="6B2DEDAF"/>
    <w:rsid w:val="6B4F3D7E"/>
    <w:rsid w:val="6B6320A1"/>
    <w:rsid w:val="6B700646"/>
    <w:rsid w:val="6B71B6FD"/>
    <w:rsid w:val="6B815053"/>
    <w:rsid w:val="6BC12828"/>
    <w:rsid w:val="6BD19A67"/>
    <w:rsid w:val="6BD3401B"/>
    <w:rsid w:val="6BD56CC6"/>
    <w:rsid w:val="6BDCDF61"/>
    <w:rsid w:val="6BE42CBB"/>
    <w:rsid w:val="6BF9EBCD"/>
    <w:rsid w:val="6C25E761"/>
    <w:rsid w:val="6C2A7DF8"/>
    <w:rsid w:val="6C65909A"/>
    <w:rsid w:val="6C717E08"/>
    <w:rsid w:val="6C79DAF0"/>
    <w:rsid w:val="6C964911"/>
    <w:rsid w:val="6CB5B59B"/>
    <w:rsid w:val="6CEE5EDB"/>
    <w:rsid w:val="6CEFF3B3"/>
    <w:rsid w:val="6D2444D0"/>
    <w:rsid w:val="6D376948"/>
    <w:rsid w:val="6D4F54C4"/>
    <w:rsid w:val="6D798527"/>
    <w:rsid w:val="6DA1A7AB"/>
    <w:rsid w:val="6DBA53FE"/>
    <w:rsid w:val="6DD944FD"/>
    <w:rsid w:val="6DF57D7C"/>
    <w:rsid w:val="6E0E4E1D"/>
    <w:rsid w:val="6E141155"/>
    <w:rsid w:val="6E228677"/>
    <w:rsid w:val="6E845308"/>
    <w:rsid w:val="6EACE8AF"/>
    <w:rsid w:val="6EB751C8"/>
    <w:rsid w:val="6EBA8530"/>
    <w:rsid w:val="6EDEE12A"/>
    <w:rsid w:val="6EFAC97B"/>
    <w:rsid w:val="6F30371D"/>
    <w:rsid w:val="6F53949C"/>
    <w:rsid w:val="6F6D3110"/>
    <w:rsid w:val="6F7374E5"/>
    <w:rsid w:val="6F86CB0A"/>
    <w:rsid w:val="6FB9361D"/>
    <w:rsid w:val="6FBB5C6A"/>
    <w:rsid w:val="6FD23535"/>
    <w:rsid w:val="6FD5EBBC"/>
    <w:rsid w:val="6FD68BA9"/>
    <w:rsid w:val="6FE0955A"/>
    <w:rsid w:val="6FE69995"/>
    <w:rsid w:val="6FF01D5A"/>
    <w:rsid w:val="6FF113D1"/>
    <w:rsid w:val="700E77AB"/>
    <w:rsid w:val="701FE404"/>
    <w:rsid w:val="7048B910"/>
    <w:rsid w:val="704F45F5"/>
    <w:rsid w:val="705EE604"/>
    <w:rsid w:val="706192FF"/>
    <w:rsid w:val="70A0252F"/>
    <w:rsid w:val="70ADAC9E"/>
    <w:rsid w:val="70BE33E7"/>
    <w:rsid w:val="716B5778"/>
    <w:rsid w:val="71713371"/>
    <w:rsid w:val="71725C0A"/>
    <w:rsid w:val="71AA480C"/>
    <w:rsid w:val="71CB9E96"/>
    <w:rsid w:val="71DDC6BB"/>
    <w:rsid w:val="71F8CF8D"/>
    <w:rsid w:val="725C65C2"/>
    <w:rsid w:val="72A1AD59"/>
    <w:rsid w:val="72AD719F"/>
    <w:rsid w:val="72B300BF"/>
    <w:rsid w:val="72F559AA"/>
    <w:rsid w:val="73043918"/>
    <w:rsid w:val="7310537B"/>
    <w:rsid w:val="73279933"/>
    <w:rsid w:val="73300283"/>
    <w:rsid w:val="734F3E2C"/>
    <w:rsid w:val="73607A52"/>
    <w:rsid w:val="73786BDD"/>
    <w:rsid w:val="73A011B9"/>
    <w:rsid w:val="73F20A97"/>
    <w:rsid w:val="741D1B47"/>
    <w:rsid w:val="7420EA62"/>
    <w:rsid w:val="7460CE6A"/>
    <w:rsid w:val="746B2F00"/>
    <w:rsid w:val="74A2A24B"/>
    <w:rsid w:val="74BA9EEE"/>
    <w:rsid w:val="74C484F4"/>
    <w:rsid w:val="74C62B76"/>
    <w:rsid w:val="74D8B728"/>
    <w:rsid w:val="74F78200"/>
    <w:rsid w:val="75072103"/>
    <w:rsid w:val="75103606"/>
    <w:rsid w:val="7526BEFA"/>
    <w:rsid w:val="752D5DF6"/>
    <w:rsid w:val="754273F7"/>
    <w:rsid w:val="757419EE"/>
    <w:rsid w:val="75AF2E71"/>
    <w:rsid w:val="75BDE590"/>
    <w:rsid w:val="76024DE5"/>
    <w:rsid w:val="761467E6"/>
    <w:rsid w:val="7637B90D"/>
    <w:rsid w:val="764A7D3C"/>
    <w:rsid w:val="76689283"/>
    <w:rsid w:val="76A2F164"/>
    <w:rsid w:val="76AF1157"/>
    <w:rsid w:val="76C23ADB"/>
    <w:rsid w:val="76DE4458"/>
    <w:rsid w:val="774DDCD1"/>
    <w:rsid w:val="7766CE42"/>
    <w:rsid w:val="777463CC"/>
    <w:rsid w:val="77AB1FA5"/>
    <w:rsid w:val="77AE99BD"/>
    <w:rsid w:val="77B33E8C"/>
    <w:rsid w:val="77C968BD"/>
    <w:rsid w:val="77F380F5"/>
    <w:rsid w:val="780BCDF1"/>
    <w:rsid w:val="783FB941"/>
    <w:rsid w:val="784C9DC0"/>
    <w:rsid w:val="786C226C"/>
    <w:rsid w:val="787DEFC5"/>
    <w:rsid w:val="789C6DBD"/>
    <w:rsid w:val="789C86B1"/>
    <w:rsid w:val="78C2FC26"/>
    <w:rsid w:val="78DE7B01"/>
    <w:rsid w:val="78E860C5"/>
    <w:rsid w:val="791081E8"/>
    <w:rsid w:val="7911708F"/>
    <w:rsid w:val="79136B23"/>
    <w:rsid w:val="793EA023"/>
    <w:rsid w:val="7957F7FB"/>
    <w:rsid w:val="79584CF2"/>
    <w:rsid w:val="795D4100"/>
    <w:rsid w:val="79A55753"/>
    <w:rsid w:val="79C9B57E"/>
    <w:rsid w:val="79D09540"/>
    <w:rsid w:val="79EF9B56"/>
    <w:rsid w:val="7A171F87"/>
    <w:rsid w:val="7A23C66A"/>
    <w:rsid w:val="7A3AE347"/>
    <w:rsid w:val="7A501AFF"/>
    <w:rsid w:val="7A51EAA3"/>
    <w:rsid w:val="7A62FB65"/>
    <w:rsid w:val="7A7A4B62"/>
    <w:rsid w:val="7A960FBE"/>
    <w:rsid w:val="7AA7B4AB"/>
    <w:rsid w:val="7AE0A096"/>
    <w:rsid w:val="7AE6ACB5"/>
    <w:rsid w:val="7AEDAA7E"/>
    <w:rsid w:val="7B0BCE13"/>
    <w:rsid w:val="7B1E2D15"/>
    <w:rsid w:val="7B812BE4"/>
    <w:rsid w:val="7B8B6BB7"/>
    <w:rsid w:val="7BCB1826"/>
    <w:rsid w:val="7BCEC918"/>
    <w:rsid w:val="7BCFCCC0"/>
    <w:rsid w:val="7BDFCF1B"/>
    <w:rsid w:val="7C200187"/>
    <w:rsid w:val="7C370F14"/>
    <w:rsid w:val="7C3E56C2"/>
    <w:rsid w:val="7C66064D"/>
    <w:rsid w:val="7C824F65"/>
    <w:rsid w:val="7C9AAB87"/>
    <w:rsid w:val="7C9D635B"/>
    <w:rsid w:val="7CA8DEC2"/>
    <w:rsid w:val="7CC9342A"/>
    <w:rsid w:val="7CCF28E7"/>
    <w:rsid w:val="7CD96717"/>
    <w:rsid w:val="7D1232E8"/>
    <w:rsid w:val="7D2D60F7"/>
    <w:rsid w:val="7D341B62"/>
    <w:rsid w:val="7D4D85DC"/>
    <w:rsid w:val="7D4E4A47"/>
    <w:rsid w:val="7D9A9C27"/>
    <w:rsid w:val="7DB303BB"/>
    <w:rsid w:val="7DE1C31B"/>
    <w:rsid w:val="7DEF4C24"/>
    <w:rsid w:val="7E17DEFC"/>
    <w:rsid w:val="7E2C90F5"/>
    <w:rsid w:val="7E2E0A27"/>
    <w:rsid w:val="7E66AE26"/>
    <w:rsid w:val="7E74EFA1"/>
    <w:rsid w:val="7E9C5838"/>
    <w:rsid w:val="7EA8829B"/>
    <w:rsid w:val="7EC42F9A"/>
    <w:rsid w:val="7F1C835A"/>
    <w:rsid w:val="7F399175"/>
    <w:rsid w:val="7FA64398"/>
    <w:rsid w:val="7FBAB455"/>
    <w:rsid w:val="7FD65C24"/>
    <w:rsid w:val="7FEA700C"/>
    <w:rsid w:val="7FF096DC"/>
    <w:rsid w:val="7FF8BC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918A"/>
  <w15:chartTrackingRefBased/>
  <w15:docId w15:val="{DFCD3F4D-5E6A-4E23-88C9-C24888E2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E00"/>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594C"/>
    <w:pPr>
      <w:ind w:left="720"/>
      <w:contextualSpacing/>
    </w:pPr>
  </w:style>
  <w:style w:type="character" w:styleId="Hyperlink">
    <w:name w:val="Hyperlink"/>
    <w:basedOn w:val="Fontepargpadro"/>
    <w:uiPriority w:val="99"/>
    <w:unhideWhenUsed/>
    <w:rsid w:val="00EF397E"/>
    <w:rPr>
      <w:color w:val="0563C1" w:themeColor="hyperlink"/>
      <w:u w:val="single"/>
    </w:rPr>
  </w:style>
  <w:style w:type="character" w:styleId="MenoPendente">
    <w:name w:val="Unresolved Mention"/>
    <w:basedOn w:val="Fontepargpadro"/>
    <w:uiPriority w:val="99"/>
    <w:semiHidden/>
    <w:unhideWhenUsed/>
    <w:rsid w:val="00EF397E"/>
    <w:rPr>
      <w:color w:val="605E5C"/>
      <w:shd w:val="clear" w:color="auto" w:fill="E1DFDD"/>
    </w:rPr>
  </w:style>
  <w:style w:type="table" w:styleId="Tabelacomgrade">
    <w:name w:val="Table Grid"/>
    <w:basedOn w:val="Tabelanormal"/>
    <w:uiPriority w:val="39"/>
    <w:rsid w:val="00BE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B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23123">
      <w:bodyDiv w:val="1"/>
      <w:marLeft w:val="0"/>
      <w:marRight w:val="0"/>
      <w:marTop w:val="0"/>
      <w:marBottom w:val="0"/>
      <w:divBdr>
        <w:top w:val="none" w:sz="0" w:space="0" w:color="auto"/>
        <w:left w:val="none" w:sz="0" w:space="0" w:color="auto"/>
        <w:bottom w:val="none" w:sz="0" w:space="0" w:color="auto"/>
        <w:right w:val="none" w:sz="0" w:space="0" w:color="auto"/>
      </w:divBdr>
    </w:div>
    <w:div w:id="453794730">
      <w:bodyDiv w:val="1"/>
      <w:marLeft w:val="0"/>
      <w:marRight w:val="0"/>
      <w:marTop w:val="0"/>
      <w:marBottom w:val="0"/>
      <w:divBdr>
        <w:top w:val="none" w:sz="0" w:space="0" w:color="auto"/>
        <w:left w:val="none" w:sz="0" w:space="0" w:color="auto"/>
        <w:bottom w:val="none" w:sz="0" w:space="0" w:color="auto"/>
        <w:right w:val="none" w:sz="0" w:space="0" w:color="auto"/>
      </w:divBdr>
    </w:div>
    <w:div w:id="1523938401">
      <w:bodyDiv w:val="1"/>
      <w:marLeft w:val="0"/>
      <w:marRight w:val="0"/>
      <w:marTop w:val="0"/>
      <w:marBottom w:val="0"/>
      <w:divBdr>
        <w:top w:val="none" w:sz="0" w:space="0" w:color="auto"/>
        <w:left w:val="none" w:sz="0" w:space="0" w:color="auto"/>
        <w:bottom w:val="none" w:sz="0" w:space="0" w:color="auto"/>
        <w:right w:val="none" w:sz="0" w:space="0" w:color="auto"/>
      </w:divBdr>
    </w:div>
    <w:div w:id="1714310589">
      <w:bodyDiv w:val="1"/>
      <w:marLeft w:val="0"/>
      <w:marRight w:val="0"/>
      <w:marTop w:val="0"/>
      <w:marBottom w:val="0"/>
      <w:divBdr>
        <w:top w:val="none" w:sz="0" w:space="0" w:color="auto"/>
        <w:left w:val="none" w:sz="0" w:space="0" w:color="auto"/>
        <w:bottom w:val="none" w:sz="0" w:space="0" w:color="auto"/>
        <w:right w:val="none" w:sz="0" w:space="0" w:color="auto"/>
      </w:divBdr>
    </w:div>
    <w:div w:id="1863787001">
      <w:bodyDiv w:val="1"/>
      <w:marLeft w:val="0"/>
      <w:marRight w:val="0"/>
      <w:marTop w:val="0"/>
      <w:marBottom w:val="0"/>
      <w:divBdr>
        <w:top w:val="none" w:sz="0" w:space="0" w:color="auto"/>
        <w:left w:val="none" w:sz="0" w:space="0" w:color="auto"/>
        <w:bottom w:val="none" w:sz="0" w:space="0" w:color="auto"/>
        <w:right w:val="none" w:sz="0" w:space="0" w:color="auto"/>
      </w:divBdr>
    </w:div>
    <w:div w:id="19932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Ferreira</dc:creator>
  <cp:keywords/>
  <dc:description/>
  <cp:lastModifiedBy>Rogerio Ferreira</cp:lastModifiedBy>
  <cp:revision>5</cp:revision>
  <cp:lastPrinted>2024-01-04T17:59:00Z</cp:lastPrinted>
  <dcterms:created xsi:type="dcterms:W3CDTF">2024-01-04T17:58:00Z</dcterms:created>
  <dcterms:modified xsi:type="dcterms:W3CDTF">2024-01-04T18:00:00Z</dcterms:modified>
</cp:coreProperties>
</file>